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08" w:rsidRPr="00747C5E" w:rsidRDefault="00CC2308" w:rsidP="005162AF">
      <w:pPr>
        <w:spacing w:after="0" w:line="240" w:lineRule="auto"/>
        <w:ind w:left="3888"/>
        <w:jc w:val="center"/>
        <w:rPr>
          <w:rFonts w:ascii="Times New Roman" w:eastAsia="Times New Roman" w:hAnsi="Times New Roman" w:cs="Times New Roman"/>
          <w:sz w:val="24"/>
          <w:szCs w:val="24"/>
          <w:lang w:eastAsia="lt-LT"/>
        </w:rPr>
      </w:pPr>
      <w:r w:rsidRPr="00747C5E">
        <w:rPr>
          <w:rFonts w:ascii="Times New Roman" w:eastAsia="Times New Roman" w:hAnsi="Times New Roman" w:cs="Times New Roman"/>
          <w:sz w:val="24"/>
          <w:szCs w:val="24"/>
          <w:lang w:eastAsia="lt-LT"/>
        </w:rPr>
        <w:t xml:space="preserve">          Civilinė byla Nr. e2-297-1032/2018</w:t>
      </w:r>
    </w:p>
    <w:p w:rsidR="00CC2308" w:rsidRPr="00747C5E" w:rsidRDefault="00CC2308" w:rsidP="005162AF">
      <w:pPr>
        <w:spacing w:after="0" w:line="240" w:lineRule="auto"/>
        <w:jc w:val="center"/>
        <w:rPr>
          <w:rFonts w:ascii="Times New Roman" w:eastAsia="Times New Roman" w:hAnsi="Times New Roman" w:cs="Times New Roman"/>
          <w:sz w:val="24"/>
          <w:szCs w:val="24"/>
          <w:lang w:eastAsia="lt-LT"/>
        </w:rPr>
      </w:pPr>
      <w:r w:rsidRPr="00747C5E">
        <w:rPr>
          <w:rFonts w:ascii="Times New Roman" w:eastAsia="Times New Roman" w:hAnsi="Times New Roman" w:cs="Times New Roman"/>
          <w:sz w:val="24"/>
          <w:szCs w:val="24"/>
          <w:lang w:eastAsia="lt-LT"/>
        </w:rPr>
        <w:t xml:space="preserve">                                                                                        Teisminio proceso Nr. 2-06-3-01088-2017-8</w:t>
      </w:r>
    </w:p>
    <w:p w:rsidR="00CC2308" w:rsidRPr="00747C5E" w:rsidRDefault="00CC2308" w:rsidP="005162AF">
      <w:pPr>
        <w:spacing w:after="0" w:line="240" w:lineRule="auto"/>
        <w:jc w:val="center"/>
        <w:rPr>
          <w:rFonts w:ascii="Times New Roman" w:eastAsia="Times New Roman" w:hAnsi="Times New Roman" w:cs="Times New Roman"/>
          <w:sz w:val="24"/>
          <w:szCs w:val="24"/>
          <w:lang w:eastAsia="lt-LT"/>
        </w:rPr>
      </w:pPr>
      <w:r w:rsidRPr="00747C5E">
        <w:rPr>
          <w:rFonts w:ascii="Times New Roman" w:eastAsia="Times New Roman" w:hAnsi="Times New Roman" w:cs="Times New Roman"/>
          <w:sz w:val="24"/>
          <w:szCs w:val="24"/>
          <w:lang w:eastAsia="lt-LT"/>
        </w:rPr>
        <w:t xml:space="preserve">                                                                        Procesinio sprendimo kategorijos:</w:t>
      </w:r>
    </w:p>
    <w:p w:rsidR="005162AF" w:rsidRDefault="005162AF" w:rsidP="005162AF">
      <w:pPr>
        <w:spacing w:after="0" w:line="240" w:lineRule="auto"/>
        <w:ind w:right="575" w:firstLine="720"/>
        <w:jc w:val="center"/>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                                                                         </w:t>
      </w:r>
      <w:r w:rsidRPr="005162AF">
        <w:rPr>
          <w:rFonts w:ascii="Times New Roman" w:hAnsi="Times New Roman" w:cs="Times New Roman"/>
          <w:sz w:val="24"/>
          <w:szCs w:val="24"/>
        </w:rPr>
        <w:t>2.6.8.3; 2.6.10.2.4.2.; 2.6.10.5.2.17</w:t>
      </w:r>
      <w:r>
        <w:rPr>
          <w:rFonts w:ascii="Times New Roman" w:hAnsi="Times New Roman" w:cs="Times New Roman"/>
          <w:sz w:val="24"/>
          <w:szCs w:val="24"/>
        </w:rPr>
        <w:t>;</w:t>
      </w:r>
      <w:r w:rsidRPr="005162AF">
        <w:rPr>
          <w:rFonts w:ascii="Times New Roman" w:hAnsi="Times New Roman" w:cs="Times New Roman"/>
          <w:sz w:val="24"/>
          <w:szCs w:val="24"/>
        </w:rPr>
        <w:t xml:space="preserve">  </w:t>
      </w:r>
    </w:p>
    <w:p w:rsidR="00CC2308" w:rsidRPr="005162AF" w:rsidRDefault="005162AF" w:rsidP="005162AF">
      <w:pPr>
        <w:spacing w:after="0" w:line="240" w:lineRule="auto"/>
        <w:ind w:right="575" w:firstLine="720"/>
        <w:jc w:val="center"/>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AE7E97">
        <w:rPr>
          <w:rFonts w:ascii="Times New Roman" w:eastAsia="Times New Roman" w:hAnsi="Times New Roman" w:cs="Times New Roman"/>
          <w:sz w:val="24"/>
          <w:szCs w:val="24"/>
          <w:lang w:eastAsia="lt-LT"/>
        </w:rPr>
        <w:t xml:space="preserve">             </w:t>
      </w:r>
      <w:r w:rsidR="00B0315E">
        <w:rPr>
          <w:rFonts w:ascii="Times New Roman" w:eastAsia="Times New Roman" w:hAnsi="Times New Roman" w:cs="Times New Roman"/>
          <w:sz w:val="24"/>
          <w:szCs w:val="24"/>
          <w:lang w:eastAsia="lt-LT"/>
        </w:rPr>
        <w:t xml:space="preserve">            </w:t>
      </w:r>
      <w:r w:rsidR="00AE7E97">
        <w:rPr>
          <w:rFonts w:ascii="Times New Roman" w:eastAsia="Times New Roman" w:hAnsi="Times New Roman" w:cs="Times New Roman"/>
          <w:sz w:val="24"/>
          <w:szCs w:val="24"/>
          <w:lang w:eastAsia="lt-LT"/>
        </w:rPr>
        <w:t xml:space="preserve"> 3.1.7.6; </w:t>
      </w:r>
      <w:r w:rsidR="00B0315E">
        <w:rPr>
          <w:rFonts w:ascii="Times New Roman" w:eastAsia="Times New Roman" w:hAnsi="Times New Roman" w:cs="Times New Roman"/>
          <w:sz w:val="24"/>
          <w:szCs w:val="24"/>
          <w:lang w:eastAsia="lt-LT"/>
        </w:rPr>
        <w:t>3.2.6.1</w:t>
      </w:r>
      <w:r>
        <w:rPr>
          <w:rFonts w:ascii="Times New Roman" w:eastAsia="Times New Roman" w:hAnsi="Times New Roman" w:cs="Times New Roman"/>
          <w:sz w:val="24"/>
          <w:szCs w:val="24"/>
          <w:lang w:eastAsia="lt-LT"/>
        </w:rPr>
        <w:t>;</w:t>
      </w:r>
      <w:r w:rsidR="00B0315E" w:rsidRPr="00B0315E">
        <w:rPr>
          <w:rFonts w:ascii="Times New Roman" w:eastAsia="Times New Roman" w:hAnsi="Times New Roman" w:cs="Times New Roman"/>
          <w:color w:val="000000"/>
          <w:sz w:val="24"/>
          <w:szCs w:val="24"/>
        </w:rPr>
        <w:t xml:space="preserve"> 3.2.4.11.</w:t>
      </w:r>
    </w:p>
    <w:p w:rsidR="00CC2308" w:rsidRPr="00747C5E" w:rsidRDefault="00CC2308" w:rsidP="00E91058">
      <w:pPr>
        <w:spacing w:after="0" w:line="240" w:lineRule="auto"/>
        <w:jc w:val="right"/>
        <w:rPr>
          <w:rFonts w:ascii="Times New Roman" w:eastAsia="Times New Roman" w:hAnsi="Times New Roman" w:cs="Times New Roman"/>
          <w:sz w:val="24"/>
          <w:szCs w:val="24"/>
          <w:lang w:eastAsia="lt-LT"/>
        </w:rPr>
      </w:pPr>
    </w:p>
    <w:p w:rsidR="00CC2308" w:rsidRPr="00747C5E" w:rsidRDefault="00CC2308" w:rsidP="00E91058">
      <w:pPr>
        <w:spacing w:after="0" w:line="240" w:lineRule="auto"/>
        <w:jc w:val="center"/>
        <w:rPr>
          <w:rFonts w:ascii="Times New Roman" w:eastAsia="Times New Roman" w:hAnsi="Times New Roman" w:cs="Times New Roman"/>
          <w:sz w:val="24"/>
          <w:szCs w:val="24"/>
          <w:lang w:eastAsia="lt-LT"/>
        </w:rPr>
      </w:pPr>
      <w:r w:rsidRPr="00747C5E">
        <w:rPr>
          <w:rFonts w:ascii="Times New Roman" w:eastAsia="Times New Roman" w:hAnsi="Times New Roman" w:cs="Times New Roman"/>
          <w:noProof/>
          <w:sz w:val="24"/>
          <w:szCs w:val="24"/>
          <w:lang w:eastAsia="lt-LT"/>
        </w:rPr>
        <w:drawing>
          <wp:inline distT="0" distB="0" distL="0" distR="0" wp14:anchorId="17B5FC58" wp14:editId="3B9E6D1F">
            <wp:extent cx="730250" cy="760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0" cy="760095"/>
                    </a:xfrm>
                    <a:prstGeom prst="rect">
                      <a:avLst/>
                    </a:prstGeom>
                    <a:noFill/>
                    <a:ln>
                      <a:noFill/>
                    </a:ln>
                  </pic:spPr>
                </pic:pic>
              </a:graphicData>
            </a:graphic>
          </wp:inline>
        </w:drawing>
      </w:r>
    </w:p>
    <w:p w:rsidR="00CC2308" w:rsidRPr="00747C5E" w:rsidRDefault="00CC2308" w:rsidP="00E91058">
      <w:pPr>
        <w:spacing w:after="0" w:line="240" w:lineRule="auto"/>
        <w:jc w:val="center"/>
        <w:rPr>
          <w:rFonts w:ascii="Times New Roman" w:eastAsia="Times New Roman" w:hAnsi="Times New Roman" w:cs="Times New Roman"/>
          <w:sz w:val="24"/>
          <w:szCs w:val="24"/>
          <w:lang w:eastAsia="lt-LT"/>
        </w:rPr>
      </w:pPr>
    </w:p>
    <w:p w:rsidR="00CC2308" w:rsidRPr="00747C5E" w:rsidRDefault="00CC2308" w:rsidP="00E91058">
      <w:pPr>
        <w:spacing w:after="0" w:line="240" w:lineRule="auto"/>
        <w:jc w:val="center"/>
        <w:rPr>
          <w:rFonts w:ascii="Times New Roman" w:eastAsia="Times New Roman" w:hAnsi="Times New Roman" w:cs="Times New Roman"/>
          <w:b/>
          <w:spacing w:val="28"/>
          <w:sz w:val="24"/>
          <w:szCs w:val="24"/>
          <w:lang w:eastAsia="lt-LT"/>
        </w:rPr>
      </w:pPr>
      <w:r w:rsidRPr="00747C5E">
        <w:rPr>
          <w:rFonts w:ascii="Times New Roman" w:eastAsia="Times New Roman" w:hAnsi="Times New Roman" w:cs="Times New Roman"/>
          <w:b/>
          <w:spacing w:val="28"/>
          <w:sz w:val="24"/>
          <w:szCs w:val="24"/>
          <w:lang w:eastAsia="lt-LT"/>
        </w:rPr>
        <w:t>KLAIPĖDOS APYLINKĖS TEISMAS</w:t>
      </w:r>
    </w:p>
    <w:p w:rsidR="00CC2308" w:rsidRPr="00747C5E" w:rsidRDefault="00CC2308" w:rsidP="00E91058">
      <w:pPr>
        <w:spacing w:after="0" w:line="240" w:lineRule="auto"/>
        <w:jc w:val="center"/>
        <w:rPr>
          <w:rFonts w:ascii="Times New Roman" w:eastAsia="Times New Roman" w:hAnsi="Times New Roman" w:cs="Times New Roman"/>
          <w:b/>
          <w:spacing w:val="28"/>
          <w:sz w:val="24"/>
          <w:szCs w:val="24"/>
          <w:lang w:eastAsia="lt-LT"/>
        </w:rPr>
      </w:pPr>
    </w:p>
    <w:p w:rsidR="00CC2308" w:rsidRPr="00747C5E" w:rsidRDefault="00CC2308" w:rsidP="00E91058">
      <w:pPr>
        <w:keepNext/>
        <w:spacing w:after="0" w:line="240" w:lineRule="auto"/>
        <w:jc w:val="center"/>
        <w:outlineLvl w:val="0"/>
        <w:rPr>
          <w:rFonts w:ascii="Times New Roman" w:eastAsia="Times New Roman" w:hAnsi="Times New Roman" w:cs="Times New Roman"/>
          <w:b/>
          <w:spacing w:val="28"/>
          <w:sz w:val="24"/>
          <w:szCs w:val="24"/>
          <w:lang w:eastAsia="lt-LT"/>
        </w:rPr>
      </w:pPr>
      <w:r w:rsidRPr="00747C5E">
        <w:rPr>
          <w:rFonts w:ascii="Times New Roman" w:eastAsia="Times New Roman" w:hAnsi="Times New Roman" w:cs="Times New Roman"/>
          <w:b/>
          <w:spacing w:val="28"/>
          <w:sz w:val="24"/>
          <w:szCs w:val="24"/>
          <w:lang w:eastAsia="lt-LT"/>
        </w:rPr>
        <w:t xml:space="preserve">SPRENDIMAS </w:t>
      </w:r>
    </w:p>
    <w:p w:rsidR="00CC2308" w:rsidRPr="00747C5E" w:rsidRDefault="00CC2308" w:rsidP="00E91058">
      <w:pPr>
        <w:keepNext/>
        <w:spacing w:after="0" w:line="240" w:lineRule="auto"/>
        <w:jc w:val="center"/>
        <w:outlineLvl w:val="0"/>
        <w:rPr>
          <w:rFonts w:ascii="Times New Roman" w:eastAsia="Times New Roman" w:hAnsi="Times New Roman" w:cs="Times New Roman"/>
          <w:sz w:val="24"/>
          <w:szCs w:val="24"/>
          <w:lang w:eastAsia="lt-LT"/>
        </w:rPr>
      </w:pPr>
      <w:r w:rsidRPr="00747C5E">
        <w:rPr>
          <w:rFonts w:ascii="Times New Roman" w:eastAsia="Times New Roman" w:hAnsi="Times New Roman" w:cs="Times New Roman"/>
          <w:sz w:val="24"/>
          <w:szCs w:val="24"/>
          <w:lang w:eastAsia="lt-LT"/>
        </w:rPr>
        <w:t>LIETUVOS RESPUBLIKOS VARDU</w:t>
      </w:r>
    </w:p>
    <w:p w:rsidR="00CC2308" w:rsidRPr="00747C5E" w:rsidRDefault="00CC2308" w:rsidP="00E91058">
      <w:pPr>
        <w:spacing w:after="0" w:line="240" w:lineRule="auto"/>
        <w:rPr>
          <w:rFonts w:ascii="Times New Roman" w:eastAsia="Times New Roman" w:hAnsi="Times New Roman" w:cs="Times New Roman"/>
          <w:sz w:val="24"/>
          <w:szCs w:val="24"/>
          <w:lang w:eastAsia="lt-LT"/>
        </w:rPr>
      </w:pPr>
    </w:p>
    <w:p w:rsidR="00CC2308" w:rsidRPr="00747C5E" w:rsidRDefault="00CC2308" w:rsidP="00E91058">
      <w:pPr>
        <w:spacing w:after="0" w:line="240" w:lineRule="auto"/>
        <w:jc w:val="center"/>
        <w:rPr>
          <w:rFonts w:ascii="Times New Roman" w:eastAsia="Times New Roman" w:hAnsi="Times New Roman" w:cs="Times New Roman"/>
          <w:sz w:val="24"/>
          <w:szCs w:val="24"/>
          <w:lang w:eastAsia="lt-LT"/>
        </w:rPr>
      </w:pPr>
      <w:r w:rsidRPr="00747C5E">
        <w:rPr>
          <w:rFonts w:ascii="Times New Roman" w:eastAsia="Times New Roman" w:hAnsi="Times New Roman" w:cs="Times New Roman"/>
          <w:sz w:val="24"/>
          <w:szCs w:val="24"/>
          <w:lang w:eastAsia="lt-LT"/>
        </w:rPr>
        <w:t>2018 m. sausio 22 d.</w:t>
      </w:r>
    </w:p>
    <w:p w:rsidR="00CC2308" w:rsidRPr="00747C5E" w:rsidRDefault="00CC2308" w:rsidP="00E91058">
      <w:pPr>
        <w:spacing w:after="0" w:line="240" w:lineRule="auto"/>
        <w:jc w:val="center"/>
        <w:rPr>
          <w:rFonts w:ascii="Times New Roman" w:eastAsia="Times New Roman" w:hAnsi="Times New Roman" w:cs="Times New Roman"/>
          <w:sz w:val="24"/>
          <w:szCs w:val="24"/>
          <w:lang w:eastAsia="lt-LT"/>
        </w:rPr>
      </w:pPr>
      <w:r w:rsidRPr="00747C5E">
        <w:rPr>
          <w:rFonts w:ascii="Times New Roman" w:eastAsia="Times New Roman" w:hAnsi="Times New Roman" w:cs="Times New Roman"/>
          <w:sz w:val="24"/>
          <w:szCs w:val="24"/>
          <w:lang w:eastAsia="lt-LT"/>
        </w:rPr>
        <w:t>Klaipėda</w:t>
      </w:r>
    </w:p>
    <w:p w:rsidR="00CC2308" w:rsidRPr="00747C5E" w:rsidRDefault="00CC2308" w:rsidP="00E91058">
      <w:pPr>
        <w:spacing w:after="0" w:line="240" w:lineRule="auto"/>
        <w:jc w:val="center"/>
        <w:rPr>
          <w:rFonts w:ascii="Times New Roman" w:eastAsia="Times New Roman" w:hAnsi="Times New Roman" w:cs="Times New Roman"/>
          <w:sz w:val="24"/>
          <w:szCs w:val="24"/>
          <w:lang w:eastAsia="lt-LT"/>
        </w:rPr>
      </w:pPr>
    </w:p>
    <w:p w:rsidR="00CC2308" w:rsidRPr="00747C5E" w:rsidRDefault="00CC2308" w:rsidP="00E91058">
      <w:pPr>
        <w:spacing w:after="0" w:line="240" w:lineRule="auto"/>
        <w:ind w:firstLine="851"/>
        <w:jc w:val="both"/>
        <w:rPr>
          <w:rFonts w:ascii="Times New Roman" w:hAnsi="Times New Roman" w:cs="Times New Roman"/>
          <w:sz w:val="24"/>
          <w:szCs w:val="24"/>
        </w:rPr>
      </w:pPr>
      <w:r w:rsidRPr="00747C5E">
        <w:rPr>
          <w:rFonts w:ascii="Times New Roman" w:hAnsi="Times New Roman" w:cs="Times New Roman"/>
          <w:sz w:val="24"/>
          <w:szCs w:val="24"/>
        </w:rPr>
        <w:t xml:space="preserve">Klaipėdos apylinkės teismo Klaipėdos miesto rūmų teismo teisėja Rūta Zubrickaitė, </w:t>
      </w:r>
    </w:p>
    <w:p w:rsidR="00CC2308" w:rsidRPr="00747C5E" w:rsidRDefault="00CC2308" w:rsidP="00E91058">
      <w:pPr>
        <w:spacing w:after="0" w:line="240" w:lineRule="auto"/>
        <w:jc w:val="both"/>
        <w:rPr>
          <w:rFonts w:ascii="Times New Roman" w:eastAsia="Calibri" w:hAnsi="Times New Roman" w:cs="Times New Roman"/>
          <w:sz w:val="24"/>
          <w:szCs w:val="24"/>
        </w:rPr>
      </w:pPr>
      <w:r w:rsidRPr="00747C5E">
        <w:rPr>
          <w:rFonts w:ascii="Times New Roman" w:eastAsia="Calibri" w:hAnsi="Times New Roman" w:cs="Times New Roman"/>
          <w:sz w:val="24"/>
          <w:szCs w:val="24"/>
        </w:rPr>
        <w:t xml:space="preserve">sekretoriaujant Salomėjai Paulauskienei, </w:t>
      </w:r>
    </w:p>
    <w:p w:rsidR="009802F2" w:rsidRPr="00747C5E" w:rsidRDefault="00CC2308" w:rsidP="00E91058">
      <w:pPr>
        <w:spacing w:after="0" w:line="240" w:lineRule="auto"/>
        <w:jc w:val="both"/>
        <w:rPr>
          <w:rFonts w:ascii="Times New Roman" w:eastAsia="Calibri" w:hAnsi="Times New Roman" w:cs="Times New Roman"/>
          <w:sz w:val="24"/>
          <w:szCs w:val="24"/>
        </w:rPr>
      </w:pPr>
      <w:r w:rsidRPr="00747C5E">
        <w:rPr>
          <w:rFonts w:ascii="Times New Roman" w:eastAsia="Calibri" w:hAnsi="Times New Roman" w:cs="Times New Roman"/>
          <w:sz w:val="24"/>
          <w:szCs w:val="24"/>
        </w:rPr>
        <w:t>dalyvaujant ieškov</w:t>
      </w:r>
      <w:r w:rsidR="009802F2" w:rsidRPr="00747C5E">
        <w:rPr>
          <w:rFonts w:ascii="Times New Roman" w:eastAsia="Calibri" w:hAnsi="Times New Roman" w:cs="Times New Roman"/>
          <w:sz w:val="24"/>
          <w:szCs w:val="24"/>
        </w:rPr>
        <w:t>ei</w:t>
      </w:r>
      <w:r w:rsidRPr="00747C5E">
        <w:rPr>
          <w:rFonts w:ascii="Times New Roman" w:eastAsia="Calibri" w:hAnsi="Times New Roman" w:cs="Times New Roman"/>
          <w:sz w:val="24"/>
          <w:szCs w:val="24"/>
        </w:rPr>
        <w:t xml:space="preserve"> </w:t>
      </w:r>
      <w:r w:rsidR="009802F2" w:rsidRPr="00747C5E">
        <w:rPr>
          <w:rFonts w:ascii="Times New Roman" w:eastAsia="Calibri" w:hAnsi="Times New Roman" w:cs="Times New Roman"/>
          <w:sz w:val="24"/>
          <w:szCs w:val="24"/>
        </w:rPr>
        <w:t>L</w:t>
      </w:r>
      <w:r w:rsidR="00D91C48">
        <w:rPr>
          <w:rFonts w:ascii="Times New Roman" w:eastAsia="Calibri" w:hAnsi="Times New Roman" w:cs="Times New Roman"/>
          <w:sz w:val="24"/>
          <w:szCs w:val="24"/>
        </w:rPr>
        <w:t>. Z.</w:t>
      </w:r>
      <w:r w:rsidR="009802F2" w:rsidRPr="00747C5E">
        <w:rPr>
          <w:rFonts w:ascii="Times New Roman" w:eastAsia="Calibri" w:hAnsi="Times New Roman" w:cs="Times New Roman"/>
          <w:sz w:val="24"/>
          <w:szCs w:val="24"/>
        </w:rPr>
        <w:t>,</w:t>
      </w:r>
      <w:r w:rsidR="009F0B49">
        <w:rPr>
          <w:rFonts w:ascii="Times New Roman" w:eastAsia="Calibri" w:hAnsi="Times New Roman" w:cs="Times New Roman"/>
          <w:sz w:val="24"/>
          <w:szCs w:val="24"/>
        </w:rPr>
        <w:t xml:space="preserve"> R</w:t>
      </w:r>
      <w:r w:rsidR="00D91C48">
        <w:rPr>
          <w:rFonts w:ascii="Times New Roman" w:eastAsia="Calibri" w:hAnsi="Times New Roman" w:cs="Times New Roman"/>
          <w:sz w:val="24"/>
          <w:szCs w:val="24"/>
        </w:rPr>
        <w:t>.</w:t>
      </w:r>
      <w:r w:rsidR="009F0B49">
        <w:rPr>
          <w:rFonts w:ascii="Times New Roman" w:eastAsia="Calibri" w:hAnsi="Times New Roman" w:cs="Times New Roman"/>
          <w:sz w:val="24"/>
          <w:szCs w:val="24"/>
        </w:rPr>
        <w:t xml:space="preserve"> Z</w:t>
      </w:r>
      <w:r w:rsidR="00D91C48">
        <w:rPr>
          <w:rFonts w:ascii="Times New Roman" w:eastAsia="Calibri" w:hAnsi="Times New Roman" w:cs="Times New Roman"/>
          <w:sz w:val="24"/>
          <w:szCs w:val="24"/>
        </w:rPr>
        <w:t>.</w:t>
      </w:r>
      <w:r w:rsidR="009F0B49">
        <w:rPr>
          <w:rFonts w:ascii="Times New Roman" w:eastAsia="Calibri" w:hAnsi="Times New Roman" w:cs="Times New Roman"/>
          <w:sz w:val="24"/>
          <w:szCs w:val="24"/>
        </w:rPr>
        <w:t>,</w:t>
      </w:r>
    </w:p>
    <w:p w:rsidR="009802F2" w:rsidRPr="00747C5E" w:rsidRDefault="009802F2" w:rsidP="00E91058">
      <w:pPr>
        <w:spacing w:after="0" w:line="240" w:lineRule="auto"/>
        <w:jc w:val="both"/>
        <w:rPr>
          <w:rFonts w:ascii="Times New Roman" w:eastAsia="Calibri" w:hAnsi="Times New Roman" w:cs="Times New Roman"/>
          <w:sz w:val="24"/>
          <w:szCs w:val="24"/>
        </w:rPr>
      </w:pPr>
      <w:r w:rsidRPr="00747C5E">
        <w:rPr>
          <w:rFonts w:ascii="Times New Roman" w:eastAsia="Calibri" w:hAnsi="Times New Roman" w:cs="Times New Roman"/>
          <w:sz w:val="24"/>
          <w:szCs w:val="24"/>
        </w:rPr>
        <w:t>ieškovių atstovui advokatui Audroniui Mažeikai,</w:t>
      </w:r>
    </w:p>
    <w:p w:rsidR="00CC2308" w:rsidRDefault="00E450C7" w:rsidP="00E910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atsakovės uždarosios akcinės b</w:t>
      </w:r>
      <w:r w:rsidR="009802F2" w:rsidRPr="00747C5E">
        <w:rPr>
          <w:rFonts w:ascii="Times New Roman" w:eastAsia="Calibri" w:hAnsi="Times New Roman" w:cs="Times New Roman"/>
          <w:sz w:val="24"/>
          <w:szCs w:val="24"/>
        </w:rPr>
        <w:t>endrovė</w:t>
      </w:r>
      <w:r>
        <w:rPr>
          <w:rFonts w:ascii="Times New Roman" w:eastAsia="Calibri" w:hAnsi="Times New Roman" w:cs="Times New Roman"/>
          <w:sz w:val="24"/>
          <w:szCs w:val="24"/>
        </w:rPr>
        <w:t>s</w:t>
      </w:r>
      <w:r w:rsidR="009802F2" w:rsidRPr="00747C5E">
        <w:rPr>
          <w:rFonts w:ascii="Times New Roman" w:eastAsia="Calibri" w:hAnsi="Times New Roman" w:cs="Times New Roman"/>
          <w:sz w:val="24"/>
          <w:szCs w:val="24"/>
        </w:rPr>
        <w:t xml:space="preserve"> „Tez Tour“ atstovui advokatui Edmundui Rusinui</w:t>
      </w:r>
      <w:r w:rsidR="00CC2308" w:rsidRPr="00747C5E">
        <w:rPr>
          <w:rFonts w:ascii="Times New Roman" w:eastAsia="Calibri" w:hAnsi="Times New Roman" w:cs="Times New Roman"/>
          <w:sz w:val="24"/>
          <w:szCs w:val="24"/>
        </w:rPr>
        <w:t>,</w:t>
      </w:r>
    </w:p>
    <w:p w:rsidR="009F0B49" w:rsidRPr="00747C5E" w:rsidRDefault="009F0B49" w:rsidP="00E910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trečiojo asmens </w:t>
      </w:r>
      <w:r w:rsidR="00541D59">
        <w:rPr>
          <w:rFonts w:ascii="Times New Roman" w:hAnsi="Times New Roman"/>
          <w:sz w:val="24"/>
          <w:szCs w:val="24"/>
        </w:rPr>
        <w:t>uždarosios akcinės bendrovės</w:t>
      </w:r>
      <w:r>
        <w:rPr>
          <w:rFonts w:ascii="Times New Roman" w:hAnsi="Times New Roman" w:cs="Times New Roman"/>
          <w:sz w:val="24"/>
          <w:szCs w:val="24"/>
        </w:rPr>
        <w:t xml:space="preserve"> „Krantas </w:t>
      </w:r>
      <w:proofErr w:type="spellStart"/>
      <w:r>
        <w:rPr>
          <w:rFonts w:ascii="Times New Roman" w:hAnsi="Times New Roman" w:cs="Times New Roman"/>
          <w:sz w:val="24"/>
          <w:szCs w:val="24"/>
        </w:rPr>
        <w:t>Travel</w:t>
      </w:r>
      <w:proofErr w:type="spellEnd"/>
      <w:r>
        <w:rPr>
          <w:rFonts w:ascii="Times New Roman" w:hAnsi="Times New Roman" w:cs="Times New Roman"/>
          <w:sz w:val="24"/>
          <w:szCs w:val="24"/>
        </w:rPr>
        <w:t>“ įgaliotam atstovui M</w:t>
      </w:r>
      <w:r w:rsidR="00D91C48">
        <w:rPr>
          <w:rFonts w:ascii="Times New Roman" w:hAnsi="Times New Roman" w:cs="Times New Roman"/>
          <w:sz w:val="24"/>
          <w:szCs w:val="24"/>
        </w:rPr>
        <w:t>.</w:t>
      </w:r>
      <w:r>
        <w:rPr>
          <w:rFonts w:ascii="Times New Roman" w:hAnsi="Times New Roman" w:cs="Times New Roman"/>
          <w:sz w:val="24"/>
          <w:szCs w:val="24"/>
        </w:rPr>
        <w:t xml:space="preserve"> A</w:t>
      </w:r>
      <w:r w:rsidR="00D91C48">
        <w:rPr>
          <w:rFonts w:ascii="Times New Roman" w:hAnsi="Times New Roman" w:cs="Times New Roman"/>
          <w:sz w:val="24"/>
          <w:szCs w:val="24"/>
        </w:rPr>
        <w:t>.</w:t>
      </w:r>
      <w:r>
        <w:rPr>
          <w:rFonts w:ascii="Times New Roman" w:hAnsi="Times New Roman" w:cs="Times New Roman"/>
          <w:sz w:val="24"/>
          <w:szCs w:val="24"/>
        </w:rPr>
        <w:t>,</w:t>
      </w:r>
    </w:p>
    <w:p w:rsidR="009802F2" w:rsidRPr="00367481" w:rsidRDefault="00CC2308" w:rsidP="00367481">
      <w:pPr>
        <w:autoSpaceDE w:val="0"/>
        <w:autoSpaceDN w:val="0"/>
        <w:adjustRightInd w:val="0"/>
        <w:spacing w:after="0" w:line="240" w:lineRule="auto"/>
        <w:ind w:firstLine="851"/>
        <w:jc w:val="both"/>
        <w:rPr>
          <w:rFonts w:ascii="Times New Roman" w:hAnsi="Times New Roman" w:cs="Times New Roman"/>
          <w:sz w:val="24"/>
          <w:szCs w:val="24"/>
        </w:rPr>
      </w:pPr>
      <w:r w:rsidRPr="00747C5E">
        <w:rPr>
          <w:rFonts w:ascii="Times New Roman" w:hAnsi="Times New Roman"/>
          <w:sz w:val="24"/>
          <w:szCs w:val="24"/>
        </w:rPr>
        <w:t xml:space="preserve">viešame teismo posėdyje žodinio proceso tvarka išnagrinėjo civilinę bylą pagal </w:t>
      </w:r>
      <w:r w:rsidR="009802F2" w:rsidRPr="00747C5E">
        <w:rPr>
          <w:rFonts w:ascii="Times New Roman" w:hAnsi="Times New Roman"/>
          <w:sz w:val="24"/>
          <w:szCs w:val="24"/>
        </w:rPr>
        <w:t>ieškov</w:t>
      </w:r>
      <w:r w:rsidR="009F0B49">
        <w:rPr>
          <w:rFonts w:ascii="Times New Roman" w:hAnsi="Times New Roman"/>
          <w:sz w:val="24"/>
          <w:szCs w:val="24"/>
        </w:rPr>
        <w:t>i</w:t>
      </w:r>
      <w:r w:rsidR="009802F2" w:rsidRPr="00747C5E">
        <w:rPr>
          <w:rFonts w:ascii="Times New Roman" w:hAnsi="Times New Roman"/>
          <w:sz w:val="24"/>
          <w:szCs w:val="24"/>
        </w:rPr>
        <w:t>ų L</w:t>
      </w:r>
      <w:r w:rsidR="00D91C48">
        <w:rPr>
          <w:rFonts w:ascii="Times New Roman" w:hAnsi="Times New Roman"/>
          <w:sz w:val="24"/>
          <w:szCs w:val="24"/>
        </w:rPr>
        <w:t xml:space="preserve">. </w:t>
      </w:r>
      <w:r w:rsidR="009802F2" w:rsidRPr="00747C5E">
        <w:rPr>
          <w:rFonts w:ascii="Times New Roman" w:hAnsi="Times New Roman"/>
          <w:sz w:val="24"/>
          <w:szCs w:val="24"/>
        </w:rPr>
        <w:t>Z</w:t>
      </w:r>
      <w:r w:rsidR="00D91C48">
        <w:rPr>
          <w:rFonts w:ascii="Times New Roman" w:hAnsi="Times New Roman"/>
          <w:sz w:val="24"/>
          <w:szCs w:val="24"/>
        </w:rPr>
        <w:t>.</w:t>
      </w:r>
      <w:r w:rsidR="009802F2" w:rsidRPr="00747C5E">
        <w:rPr>
          <w:rFonts w:ascii="Times New Roman" w:hAnsi="Times New Roman"/>
          <w:sz w:val="24"/>
          <w:szCs w:val="24"/>
        </w:rPr>
        <w:t xml:space="preserve"> ir R</w:t>
      </w:r>
      <w:r w:rsidR="00D91C48">
        <w:rPr>
          <w:rFonts w:ascii="Times New Roman" w:hAnsi="Times New Roman"/>
          <w:sz w:val="24"/>
          <w:szCs w:val="24"/>
        </w:rPr>
        <w:t>.</w:t>
      </w:r>
      <w:r w:rsidR="009802F2" w:rsidRPr="00747C5E">
        <w:rPr>
          <w:rFonts w:ascii="Times New Roman" w:hAnsi="Times New Roman"/>
          <w:sz w:val="24"/>
          <w:szCs w:val="24"/>
        </w:rPr>
        <w:t xml:space="preserve"> Z</w:t>
      </w:r>
      <w:r w:rsidR="00D91C48">
        <w:rPr>
          <w:rFonts w:ascii="Times New Roman" w:hAnsi="Times New Roman"/>
          <w:sz w:val="24"/>
          <w:szCs w:val="24"/>
        </w:rPr>
        <w:t xml:space="preserve">. </w:t>
      </w:r>
      <w:r w:rsidR="009802F2" w:rsidRPr="00747C5E">
        <w:rPr>
          <w:rFonts w:ascii="Times New Roman" w:hAnsi="Times New Roman"/>
          <w:sz w:val="24"/>
          <w:szCs w:val="24"/>
        </w:rPr>
        <w:t>ieškinį atsakovei uždarajai akcinei bendrovei</w:t>
      </w:r>
      <w:r w:rsidR="00281ACD">
        <w:rPr>
          <w:rFonts w:ascii="Times New Roman" w:hAnsi="Times New Roman"/>
          <w:sz w:val="24"/>
          <w:szCs w:val="24"/>
        </w:rPr>
        <w:t xml:space="preserve"> (toliau tekste – UAB)</w:t>
      </w:r>
      <w:r w:rsidR="009802F2" w:rsidRPr="00747C5E">
        <w:rPr>
          <w:rFonts w:ascii="Times New Roman" w:hAnsi="Times New Roman"/>
          <w:sz w:val="24"/>
          <w:szCs w:val="24"/>
        </w:rPr>
        <w:t xml:space="preserve"> „</w:t>
      </w:r>
      <w:proofErr w:type="spellStart"/>
      <w:r w:rsidR="009802F2" w:rsidRPr="00747C5E">
        <w:rPr>
          <w:rFonts w:ascii="Times New Roman" w:hAnsi="Times New Roman"/>
          <w:sz w:val="24"/>
          <w:szCs w:val="24"/>
        </w:rPr>
        <w:t>Tez</w:t>
      </w:r>
      <w:proofErr w:type="spellEnd"/>
      <w:r w:rsidR="009802F2" w:rsidRPr="00747C5E">
        <w:rPr>
          <w:rFonts w:ascii="Times New Roman" w:hAnsi="Times New Roman"/>
          <w:sz w:val="24"/>
          <w:szCs w:val="24"/>
        </w:rPr>
        <w:t xml:space="preserve"> </w:t>
      </w:r>
      <w:proofErr w:type="spellStart"/>
      <w:r w:rsidR="009802F2" w:rsidRPr="00747C5E">
        <w:rPr>
          <w:rFonts w:ascii="Times New Roman" w:hAnsi="Times New Roman"/>
          <w:sz w:val="24"/>
          <w:szCs w:val="24"/>
        </w:rPr>
        <w:t>Tour</w:t>
      </w:r>
      <w:proofErr w:type="spellEnd"/>
      <w:r w:rsidR="009802F2" w:rsidRPr="00747C5E">
        <w:rPr>
          <w:rFonts w:ascii="Times New Roman" w:hAnsi="Times New Roman"/>
          <w:sz w:val="24"/>
          <w:szCs w:val="24"/>
        </w:rPr>
        <w:t xml:space="preserve">“ </w:t>
      </w:r>
      <w:r w:rsidR="00367481">
        <w:rPr>
          <w:rFonts w:ascii="Times New Roman" w:hAnsi="Times New Roman" w:cs="Times New Roman"/>
          <w:sz w:val="24"/>
          <w:szCs w:val="24"/>
        </w:rPr>
        <w:t xml:space="preserve">trečiajam asmeniui, nepareiškiančiam savarankiškų reikalavimų </w:t>
      </w:r>
      <w:r w:rsidR="00541D59" w:rsidRPr="00747C5E">
        <w:rPr>
          <w:rFonts w:ascii="Times New Roman" w:hAnsi="Times New Roman"/>
          <w:sz w:val="24"/>
          <w:szCs w:val="24"/>
        </w:rPr>
        <w:t>uždarajai akcinei bendrovei</w:t>
      </w:r>
      <w:r w:rsidR="00367481">
        <w:rPr>
          <w:rFonts w:ascii="Times New Roman" w:hAnsi="Times New Roman" w:cs="Times New Roman"/>
          <w:sz w:val="24"/>
          <w:szCs w:val="24"/>
        </w:rPr>
        <w:t xml:space="preserve"> „Krantas Travel“, išvadą teikianti institucija Valstybinė vartotojų teisių apsaugos tarnyba,</w:t>
      </w:r>
      <w:r w:rsidR="00367481" w:rsidRPr="00747C5E">
        <w:rPr>
          <w:rFonts w:ascii="Times New Roman" w:hAnsi="Times New Roman"/>
          <w:sz w:val="24"/>
          <w:szCs w:val="24"/>
        </w:rPr>
        <w:t xml:space="preserve"> </w:t>
      </w:r>
      <w:r w:rsidR="009802F2" w:rsidRPr="00747C5E">
        <w:rPr>
          <w:rFonts w:ascii="Times New Roman" w:hAnsi="Times New Roman"/>
          <w:sz w:val="24"/>
          <w:szCs w:val="24"/>
        </w:rPr>
        <w:t>dėl neturtinės žalos atlyginimo.</w:t>
      </w:r>
    </w:p>
    <w:p w:rsidR="00CC2308" w:rsidRPr="00747C5E" w:rsidRDefault="00CC2308" w:rsidP="00E91058">
      <w:pPr>
        <w:spacing w:after="0" w:line="240" w:lineRule="auto"/>
        <w:jc w:val="both"/>
        <w:rPr>
          <w:rFonts w:ascii="Times New Roman" w:eastAsia="Times New Roman" w:hAnsi="Times New Roman" w:cs="Times New Roman"/>
          <w:sz w:val="24"/>
          <w:szCs w:val="24"/>
        </w:rPr>
      </w:pPr>
    </w:p>
    <w:p w:rsidR="00CC2308" w:rsidRPr="00747C5E" w:rsidRDefault="00CC2308" w:rsidP="00E91058">
      <w:pPr>
        <w:spacing w:after="0" w:line="240" w:lineRule="auto"/>
        <w:ind w:firstLine="851"/>
        <w:jc w:val="both"/>
        <w:rPr>
          <w:rFonts w:ascii="Times New Roman" w:eastAsia="Times New Roman" w:hAnsi="Times New Roman" w:cs="Times New Roman"/>
          <w:sz w:val="24"/>
          <w:szCs w:val="24"/>
        </w:rPr>
      </w:pPr>
      <w:r w:rsidRPr="00747C5E">
        <w:rPr>
          <w:rFonts w:ascii="Times New Roman" w:eastAsia="Times New Roman" w:hAnsi="Times New Roman" w:cs="Times New Roman"/>
          <w:sz w:val="24"/>
          <w:szCs w:val="24"/>
        </w:rPr>
        <w:t>Teismas</w:t>
      </w:r>
    </w:p>
    <w:p w:rsidR="00CC2308" w:rsidRPr="00747C5E" w:rsidRDefault="00CC2308" w:rsidP="00E91058">
      <w:pPr>
        <w:spacing w:after="0" w:line="240" w:lineRule="auto"/>
        <w:jc w:val="both"/>
        <w:rPr>
          <w:rFonts w:ascii="Times New Roman" w:eastAsia="Times New Roman" w:hAnsi="Times New Roman" w:cs="Times New Roman"/>
          <w:sz w:val="24"/>
          <w:szCs w:val="24"/>
        </w:rPr>
      </w:pPr>
    </w:p>
    <w:p w:rsidR="00CC2308" w:rsidRPr="00747C5E" w:rsidRDefault="00CC2308" w:rsidP="00E91058">
      <w:pPr>
        <w:spacing w:after="0" w:line="240" w:lineRule="auto"/>
        <w:ind w:right="-52"/>
        <w:jc w:val="both"/>
        <w:rPr>
          <w:rFonts w:ascii="Times New Roman" w:eastAsia="Times New Roman" w:hAnsi="Times New Roman" w:cs="Times New Roman"/>
          <w:spacing w:val="40"/>
          <w:sz w:val="24"/>
          <w:szCs w:val="24"/>
        </w:rPr>
      </w:pPr>
      <w:r w:rsidRPr="00747C5E">
        <w:rPr>
          <w:rFonts w:ascii="Times New Roman" w:eastAsia="Times New Roman" w:hAnsi="Times New Roman" w:cs="Times New Roman"/>
          <w:spacing w:val="40"/>
          <w:sz w:val="24"/>
          <w:szCs w:val="24"/>
        </w:rPr>
        <w:t>nustatė:</w:t>
      </w:r>
    </w:p>
    <w:p w:rsidR="009802F2" w:rsidRPr="00747C5E" w:rsidRDefault="009802F2" w:rsidP="00E91058">
      <w:pPr>
        <w:spacing w:after="0" w:line="240" w:lineRule="auto"/>
        <w:ind w:right="-52"/>
        <w:jc w:val="both"/>
        <w:rPr>
          <w:rFonts w:ascii="Times New Roman" w:eastAsia="Times New Roman" w:hAnsi="Times New Roman" w:cs="Times New Roman"/>
          <w:spacing w:val="40"/>
          <w:sz w:val="24"/>
          <w:szCs w:val="24"/>
        </w:rPr>
      </w:pPr>
    </w:p>
    <w:p w:rsidR="00F2162B" w:rsidRPr="00747C5E" w:rsidRDefault="009802F2" w:rsidP="00E91058">
      <w:pPr>
        <w:spacing w:after="0" w:line="240" w:lineRule="auto"/>
        <w:ind w:firstLine="851"/>
        <w:jc w:val="both"/>
        <w:rPr>
          <w:rStyle w:val="Hipersaitas"/>
          <w:rFonts w:ascii="Times New Roman" w:hAnsi="Times New Roman"/>
          <w:color w:val="auto"/>
          <w:sz w:val="24"/>
          <w:szCs w:val="24"/>
          <w:u w:val="none"/>
        </w:rPr>
      </w:pPr>
      <w:r w:rsidRPr="00747C5E">
        <w:rPr>
          <w:rFonts w:ascii="Times New Roman" w:hAnsi="Times New Roman"/>
          <w:sz w:val="24"/>
          <w:szCs w:val="24"/>
        </w:rPr>
        <w:t xml:space="preserve">ieškovės kreipėsi į teismą su ieškiniu ir nurodė, </w:t>
      </w:r>
      <w:r w:rsidR="00B90060">
        <w:rPr>
          <w:rFonts w:ascii="Times New Roman" w:hAnsi="Times New Roman"/>
          <w:sz w:val="24"/>
          <w:szCs w:val="24"/>
        </w:rPr>
        <w:t xml:space="preserve">kad </w:t>
      </w:r>
      <w:r w:rsidRPr="00747C5E">
        <w:rPr>
          <w:rFonts w:ascii="Times New Roman" w:hAnsi="Times New Roman"/>
          <w:sz w:val="24"/>
          <w:szCs w:val="24"/>
        </w:rPr>
        <w:t>2016 m. spalio 13 d. ieškovė L</w:t>
      </w:r>
      <w:r w:rsidR="00D91C48">
        <w:rPr>
          <w:rFonts w:ascii="Times New Roman" w:hAnsi="Times New Roman"/>
          <w:sz w:val="24"/>
          <w:szCs w:val="24"/>
        </w:rPr>
        <w:t xml:space="preserve">. </w:t>
      </w:r>
      <w:r w:rsidRPr="00747C5E">
        <w:rPr>
          <w:rFonts w:ascii="Times New Roman" w:hAnsi="Times New Roman"/>
          <w:sz w:val="24"/>
          <w:szCs w:val="24"/>
        </w:rPr>
        <w:t>Z</w:t>
      </w:r>
      <w:r w:rsidR="00D91C48">
        <w:rPr>
          <w:rFonts w:ascii="Times New Roman" w:hAnsi="Times New Roman"/>
          <w:sz w:val="24"/>
          <w:szCs w:val="24"/>
        </w:rPr>
        <w:t>.</w:t>
      </w:r>
      <w:r w:rsidRPr="00747C5E">
        <w:rPr>
          <w:rFonts w:ascii="Times New Roman" w:hAnsi="Times New Roman"/>
          <w:sz w:val="24"/>
          <w:szCs w:val="24"/>
        </w:rPr>
        <w:t xml:space="preserve"> </w:t>
      </w:r>
      <w:r w:rsidR="00375433" w:rsidRPr="00747C5E">
        <w:rPr>
          <w:rFonts w:ascii="Times New Roman" w:hAnsi="Times New Roman"/>
          <w:sz w:val="24"/>
          <w:szCs w:val="24"/>
        </w:rPr>
        <w:t xml:space="preserve">per kelionių organizatoriaus atstovą trečiąjį asmenį </w:t>
      </w:r>
      <w:r w:rsidR="0013562F">
        <w:rPr>
          <w:rFonts w:ascii="Times New Roman" w:hAnsi="Times New Roman"/>
          <w:sz w:val="24"/>
          <w:szCs w:val="24"/>
        </w:rPr>
        <w:t>UAB</w:t>
      </w:r>
      <w:r w:rsidR="00375433" w:rsidRPr="00747C5E">
        <w:rPr>
          <w:rFonts w:ascii="Times New Roman" w:hAnsi="Times New Roman"/>
          <w:sz w:val="24"/>
          <w:szCs w:val="24"/>
        </w:rPr>
        <w:t xml:space="preserve"> „Krantas </w:t>
      </w:r>
      <w:proofErr w:type="spellStart"/>
      <w:r w:rsidR="00375433" w:rsidRPr="00747C5E">
        <w:rPr>
          <w:rFonts w:ascii="Times New Roman" w:hAnsi="Times New Roman"/>
          <w:sz w:val="24"/>
          <w:szCs w:val="24"/>
        </w:rPr>
        <w:t>Travel</w:t>
      </w:r>
      <w:proofErr w:type="spellEnd"/>
      <w:r w:rsidR="00375433" w:rsidRPr="00747C5E">
        <w:rPr>
          <w:rFonts w:ascii="Times New Roman" w:hAnsi="Times New Roman"/>
          <w:sz w:val="24"/>
          <w:szCs w:val="24"/>
        </w:rPr>
        <w:t xml:space="preserve">“ </w:t>
      </w:r>
      <w:r w:rsidRPr="00747C5E">
        <w:rPr>
          <w:rFonts w:ascii="Times New Roman" w:hAnsi="Times New Roman"/>
          <w:sz w:val="24"/>
          <w:szCs w:val="24"/>
        </w:rPr>
        <w:t xml:space="preserve">sudarė Turizmo paslaugų </w:t>
      </w:r>
      <w:r w:rsidR="00375433" w:rsidRPr="00747C5E">
        <w:rPr>
          <w:rFonts w:ascii="Times New Roman" w:hAnsi="Times New Roman"/>
          <w:sz w:val="24"/>
          <w:szCs w:val="24"/>
        </w:rPr>
        <w:t xml:space="preserve">teikimo </w:t>
      </w:r>
      <w:r w:rsidRPr="00747C5E">
        <w:rPr>
          <w:rFonts w:ascii="Times New Roman" w:hAnsi="Times New Roman"/>
          <w:sz w:val="24"/>
          <w:szCs w:val="24"/>
        </w:rPr>
        <w:t>sutart</w:t>
      </w:r>
      <w:r w:rsidR="00375433" w:rsidRPr="00747C5E">
        <w:rPr>
          <w:rFonts w:ascii="Times New Roman" w:hAnsi="Times New Roman"/>
          <w:sz w:val="24"/>
          <w:szCs w:val="24"/>
        </w:rPr>
        <w:t>į</w:t>
      </w:r>
      <w:r w:rsidRPr="00747C5E">
        <w:rPr>
          <w:rFonts w:ascii="Times New Roman" w:hAnsi="Times New Roman"/>
          <w:sz w:val="24"/>
          <w:szCs w:val="24"/>
        </w:rPr>
        <w:t xml:space="preserve"> Nr. </w:t>
      </w:r>
      <w:r w:rsidR="00375433" w:rsidRPr="00747C5E">
        <w:rPr>
          <w:rFonts w:ascii="Times New Roman" w:hAnsi="Times New Roman"/>
          <w:sz w:val="24"/>
          <w:szCs w:val="24"/>
        </w:rPr>
        <w:t>15683720</w:t>
      </w:r>
      <w:r w:rsidR="00997A9C">
        <w:rPr>
          <w:rFonts w:ascii="Times New Roman" w:hAnsi="Times New Roman"/>
          <w:sz w:val="24"/>
          <w:szCs w:val="24"/>
        </w:rPr>
        <w:t>, pagal kurią</w:t>
      </w:r>
      <w:r w:rsidRPr="00747C5E">
        <w:rPr>
          <w:rFonts w:ascii="Times New Roman" w:hAnsi="Times New Roman"/>
          <w:sz w:val="24"/>
          <w:szCs w:val="24"/>
        </w:rPr>
        <w:t xml:space="preserve"> ieškov</w:t>
      </w:r>
      <w:r w:rsidR="00375433" w:rsidRPr="00747C5E">
        <w:rPr>
          <w:rFonts w:ascii="Times New Roman" w:hAnsi="Times New Roman"/>
          <w:sz w:val="24"/>
          <w:szCs w:val="24"/>
        </w:rPr>
        <w:t>ės</w:t>
      </w:r>
      <w:r w:rsidRPr="00747C5E">
        <w:rPr>
          <w:rFonts w:ascii="Times New Roman" w:hAnsi="Times New Roman"/>
          <w:sz w:val="24"/>
          <w:szCs w:val="24"/>
        </w:rPr>
        <w:t xml:space="preserve"> įsigijo turistinę kelionę lėktuvu į </w:t>
      </w:r>
      <w:r w:rsidR="00AE7187">
        <w:rPr>
          <w:rFonts w:ascii="Times New Roman" w:hAnsi="Times New Roman"/>
          <w:sz w:val="24"/>
          <w:szCs w:val="24"/>
        </w:rPr>
        <w:t>Fuerteventurą – Jandia, Ispa</w:t>
      </w:r>
      <w:r w:rsidR="00375433" w:rsidRPr="00747C5E">
        <w:rPr>
          <w:rFonts w:ascii="Times New Roman" w:hAnsi="Times New Roman"/>
          <w:sz w:val="24"/>
          <w:szCs w:val="24"/>
        </w:rPr>
        <w:t>n</w:t>
      </w:r>
      <w:r w:rsidR="00AE7187">
        <w:rPr>
          <w:rFonts w:ascii="Times New Roman" w:hAnsi="Times New Roman"/>
          <w:sz w:val="24"/>
          <w:szCs w:val="24"/>
        </w:rPr>
        <w:t>ij</w:t>
      </w:r>
      <w:r w:rsidR="00375433" w:rsidRPr="00747C5E">
        <w:rPr>
          <w:rFonts w:ascii="Times New Roman" w:hAnsi="Times New Roman"/>
          <w:sz w:val="24"/>
          <w:szCs w:val="24"/>
        </w:rPr>
        <w:t>oje</w:t>
      </w:r>
      <w:r w:rsidRPr="00747C5E">
        <w:rPr>
          <w:rFonts w:ascii="Times New Roman" w:hAnsi="Times New Roman"/>
          <w:sz w:val="24"/>
          <w:szCs w:val="24"/>
        </w:rPr>
        <w:t xml:space="preserve">, </w:t>
      </w:r>
      <w:r w:rsidR="00375433" w:rsidRPr="00747C5E">
        <w:rPr>
          <w:rFonts w:ascii="Times New Roman" w:hAnsi="Times New Roman"/>
          <w:sz w:val="24"/>
          <w:szCs w:val="24"/>
        </w:rPr>
        <w:t>4</w:t>
      </w:r>
      <w:r w:rsidRPr="00747C5E">
        <w:rPr>
          <w:rFonts w:ascii="Times New Roman" w:hAnsi="Times New Roman"/>
          <w:sz w:val="24"/>
          <w:szCs w:val="24"/>
        </w:rPr>
        <w:t xml:space="preserve"> žvaigždučių viešbut</w:t>
      </w:r>
      <w:r w:rsidR="00375433" w:rsidRPr="00747C5E">
        <w:rPr>
          <w:rFonts w:ascii="Times New Roman" w:hAnsi="Times New Roman"/>
          <w:sz w:val="24"/>
          <w:szCs w:val="24"/>
        </w:rPr>
        <w:t>yje</w:t>
      </w:r>
      <w:r w:rsidRPr="00747C5E">
        <w:rPr>
          <w:rFonts w:ascii="Times New Roman" w:hAnsi="Times New Roman"/>
          <w:sz w:val="24"/>
          <w:szCs w:val="24"/>
        </w:rPr>
        <w:t xml:space="preserve"> </w:t>
      </w:r>
      <w:r w:rsidR="00375433" w:rsidRPr="00747C5E">
        <w:rPr>
          <w:rFonts w:ascii="Times New Roman" w:hAnsi="Times New Roman"/>
          <w:sz w:val="24"/>
          <w:szCs w:val="24"/>
        </w:rPr>
        <w:t>„SBH Taro Beach“</w:t>
      </w:r>
      <w:r w:rsidR="00F93848">
        <w:rPr>
          <w:rFonts w:ascii="Times New Roman" w:hAnsi="Times New Roman"/>
          <w:sz w:val="24"/>
          <w:szCs w:val="24"/>
        </w:rPr>
        <w:t>.</w:t>
      </w:r>
      <w:r w:rsidRPr="00747C5E">
        <w:rPr>
          <w:rFonts w:ascii="Times New Roman" w:hAnsi="Times New Roman"/>
          <w:sz w:val="24"/>
          <w:szCs w:val="24"/>
        </w:rPr>
        <w:t xml:space="preserve"> </w:t>
      </w:r>
      <w:r w:rsidR="009E1106" w:rsidRPr="00747C5E">
        <w:rPr>
          <w:rFonts w:ascii="Times New Roman" w:hAnsi="Times New Roman"/>
          <w:sz w:val="24"/>
          <w:szCs w:val="24"/>
        </w:rPr>
        <w:t xml:space="preserve">Ieškovės </w:t>
      </w:r>
      <w:r w:rsidRPr="00747C5E">
        <w:rPr>
          <w:rFonts w:ascii="Times New Roman" w:hAnsi="Times New Roman"/>
          <w:sz w:val="24"/>
          <w:szCs w:val="24"/>
        </w:rPr>
        <w:t xml:space="preserve">už kelionę sumokėjo </w:t>
      </w:r>
      <w:r w:rsidR="009E1106" w:rsidRPr="00747C5E">
        <w:rPr>
          <w:rFonts w:ascii="Times New Roman" w:hAnsi="Times New Roman"/>
          <w:sz w:val="24"/>
          <w:szCs w:val="24"/>
        </w:rPr>
        <w:t>2760</w:t>
      </w:r>
      <w:r w:rsidRPr="00747C5E">
        <w:rPr>
          <w:rFonts w:ascii="Times New Roman" w:hAnsi="Times New Roman"/>
          <w:sz w:val="24"/>
          <w:szCs w:val="24"/>
        </w:rPr>
        <w:t xml:space="preserve"> Eur, </w:t>
      </w:r>
      <w:r w:rsidR="009E1106" w:rsidRPr="00747C5E">
        <w:rPr>
          <w:rFonts w:ascii="Times New Roman" w:hAnsi="Times New Roman"/>
          <w:sz w:val="24"/>
          <w:szCs w:val="24"/>
        </w:rPr>
        <w:t>t.y. po 1380</w:t>
      </w:r>
      <w:r w:rsidRPr="00747C5E">
        <w:rPr>
          <w:rFonts w:ascii="Times New Roman" w:hAnsi="Times New Roman"/>
          <w:sz w:val="24"/>
          <w:szCs w:val="24"/>
        </w:rPr>
        <w:t xml:space="preserve"> Eur.</w:t>
      </w:r>
      <w:r w:rsidR="00F2162B" w:rsidRPr="00747C5E">
        <w:rPr>
          <w:rStyle w:val="Hipersaitas"/>
          <w:rFonts w:ascii="Times New Roman" w:hAnsi="Times New Roman"/>
          <w:color w:val="auto"/>
          <w:sz w:val="24"/>
          <w:szCs w:val="24"/>
          <w:u w:val="none"/>
        </w:rPr>
        <w:t xml:space="preserve"> Sutartyje buvo nurodytos sekančios teikiamos paslaugos: 1) apgyvendinimas – Fuerteventura – Jandia, Ispanija, viešbutis „SBH </w:t>
      </w:r>
      <w:r w:rsidR="00037B23" w:rsidRPr="00747C5E">
        <w:rPr>
          <w:rStyle w:val="Hipersaitas"/>
          <w:rFonts w:ascii="Times New Roman" w:hAnsi="Times New Roman"/>
          <w:color w:val="auto"/>
          <w:sz w:val="24"/>
          <w:szCs w:val="24"/>
          <w:u w:val="none"/>
        </w:rPr>
        <w:t>Taro Beach</w:t>
      </w:r>
      <w:r w:rsidR="00F2162B" w:rsidRPr="00747C5E">
        <w:rPr>
          <w:rStyle w:val="Hipersaitas"/>
          <w:rFonts w:ascii="Times New Roman" w:hAnsi="Times New Roman"/>
          <w:color w:val="auto"/>
          <w:sz w:val="24"/>
          <w:szCs w:val="24"/>
          <w:u w:val="none"/>
        </w:rPr>
        <w:t>“ (viešbučio oficiali kategorija šalyje – 4 žvaigždutės), standartinis dvi</w:t>
      </w:r>
      <w:r w:rsidR="00644C9E">
        <w:rPr>
          <w:rStyle w:val="Hipersaitas"/>
          <w:rFonts w:ascii="Times New Roman" w:hAnsi="Times New Roman"/>
          <w:color w:val="auto"/>
          <w:sz w:val="24"/>
          <w:szCs w:val="24"/>
          <w:u w:val="none"/>
        </w:rPr>
        <w:t>vietis kambarys su vaizdu į jūrą</w:t>
      </w:r>
      <w:r w:rsidR="00F2162B" w:rsidRPr="00747C5E">
        <w:rPr>
          <w:rStyle w:val="Hipersaitas"/>
          <w:rFonts w:ascii="Times New Roman" w:hAnsi="Times New Roman"/>
          <w:color w:val="auto"/>
          <w:sz w:val="24"/>
          <w:szCs w:val="24"/>
          <w:u w:val="none"/>
        </w:rPr>
        <w:t xml:space="preserve">, maitinimo tipas – viskas įskaičiuota; 2) skrydį vykdantis oro vežėjas – avialinijų kompanija „Small Planet Airlines“, nurodyti skrydžio datos ir laikai; 3) grupinio pervežimo paslauga iš Fuerteventuros </w:t>
      </w:r>
      <w:r w:rsidR="00644C9E">
        <w:rPr>
          <w:rStyle w:val="Hipersaitas"/>
          <w:rFonts w:ascii="Times New Roman" w:hAnsi="Times New Roman"/>
          <w:color w:val="auto"/>
          <w:sz w:val="24"/>
          <w:szCs w:val="24"/>
          <w:u w:val="none"/>
        </w:rPr>
        <w:t>o</w:t>
      </w:r>
      <w:r w:rsidR="00F2162B" w:rsidRPr="00747C5E">
        <w:rPr>
          <w:rStyle w:val="Hipersaitas"/>
          <w:rFonts w:ascii="Times New Roman" w:hAnsi="Times New Roman"/>
          <w:color w:val="auto"/>
          <w:sz w:val="24"/>
          <w:szCs w:val="24"/>
          <w:u w:val="none"/>
        </w:rPr>
        <w:t>rouosto į viešbutį „SBH Taro Beach“ ir atgal skrendant į Vilnių. Pagal šią Turizmo paslaugų sutartį ieškovės įsigijo kelionės paketą, pagal kurį atsakovė įsipareigojo ieškovėms suorganizuoti apgyvendinimo, skrydžio ir pervežimo turizmo paslaugas. Minėtoje Turizmo paslaugų sutartyje nurodyta standartinė informacija, kad ieškovė L</w:t>
      </w:r>
      <w:r w:rsidR="00747C5E" w:rsidRPr="00747C5E">
        <w:rPr>
          <w:rStyle w:val="Hipersaitas"/>
          <w:rFonts w:ascii="Times New Roman" w:hAnsi="Times New Roman"/>
          <w:color w:val="auto"/>
          <w:sz w:val="24"/>
          <w:szCs w:val="24"/>
          <w:u w:val="none"/>
        </w:rPr>
        <w:t>.</w:t>
      </w:r>
      <w:r w:rsidR="00F2162B" w:rsidRPr="00747C5E">
        <w:rPr>
          <w:rStyle w:val="Hipersaitas"/>
          <w:rFonts w:ascii="Times New Roman" w:hAnsi="Times New Roman"/>
          <w:color w:val="auto"/>
          <w:sz w:val="24"/>
          <w:szCs w:val="24"/>
          <w:u w:val="none"/>
        </w:rPr>
        <w:t xml:space="preserve"> Z</w:t>
      </w:r>
      <w:r w:rsidR="00D91C48">
        <w:rPr>
          <w:rStyle w:val="Hipersaitas"/>
          <w:rFonts w:ascii="Times New Roman" w:hAnsi="Times New Roman"/>
          <w:color w:val="auto"/>
          <w:sz w:val="24"/>
          <w:szCs w:val="24"/>
          <w:u w:val="none"/>
        </w:rPr>
        <w:t>.</w:t>
      </w:r>
      <w:r w:rsidR="00F2162B" w:rsidRPr="00747C5E">
        <w:rPr>
          <w:rStyle w:val="Hipersaitas"/>
          <w:rFonts w:ascii="Times New Roman" w:hAnsi="Times New Roman"/>
          <w:color w:val="auto"/>
          <w:sz w:val="24"/>
          <w:szCs w:val="24"/>
          <w:u w:val="none"/>
        </w:rPr>
        <w:t xml:space="preserve"> gavo rašytinį dokumentą „Svarbi informacija ir patarimai keliaujantiems“, kuriame išdėstyta visa svarbi su kelione susijusi informacija. Nors ieškovė L</w:t>
      </w:r>
      <w:r w:rsidR="00747C5E" w:rsidRPr="00747C5E">
        <w:rPr>
          <w:rStyle w:val="Hipersaitas"/>
          <w:rFonts w:ascii="Times New Roman" w:hAnsi="Times New Roman"/>
          <w:color w:val="auto"/>
          <w:sz w:val="24"/>
          <w:szCs w:val="24"/>
          <w:u w:val="none"/>
        </w:rPr>
        <w:t>.</w:t>
      </w:r>
      <w:r w:rsidR="00F2162B" w:rsidRPr="00747C5E">
        <w:rPr>
          <w:rStyle w:val="Hipersaitas"/>
          <w:rFonts w:ascii="Times New Roman" w:hAnsi="Times New Roman"/>
          <w:color w:val="auto"/>
          <w:sz w:val="24"/>
          <w:szCs w:val="24"/>
          <w:u w:val="none"/>
        </w:rPr>
        <w:t xml:space="preserve"> Z</w:t>
      </w:r>
      <w:r w:rsidR="00D91C48">
        <w:rPr>
          <w:rStyle w:val="Hipersaitas"/>
          <w:rFonts w:ascii="Times New Roman" w:hAnsi="Times New Roman"/>
          <w:color w:val="auto"/>
          <w:sz w:val="24"/>
          <w:szCs w:val="24"/>
          <w:u w:val="none"/>
        </w:rPr>
        <w:t>.</w:t>
      </w:r>
      <w:r w:rsidR="00F2162B" w:rsidRPr="00747C5E">
        <w:rPr>
          <w:rStyle w:val="Hipersaitas"/>
          <w:rFonts w:ascii="Times New Roman" w:hAnsi="Times New Roman"/>
          <w:color w:val="auto"/>
          <w:sz w:val="24"/>
          <w:szCs w:val="24"/>
          <w:u w:val="none"/>
        </w:rPr>
        <w:t xml:space="preserve"> ties šia informacija ir pasirašė, tačiau tokio rašytinio dokumento negavo, nes jo atsakovės atstovės Klaipėdos biure nebuvo. Ieškovei L</w:t>
      </w:r>
      <w:r w:rsidR="00747C5E" w:rsidRPr="00747C5E">
        <w:rPr>
          <w:rStyle w:val="Hipersaitas"/>
          <w:rFonts w:ascii="Times New Roman" w:hAnsi="Times New Roman"/>
          <w:color w:val="auto"/>
          <w:sz w:val="24"/>
          <w:szCs w:val="24"/>
          <w:u w:val="none"/>
        </w:rPr>
        <w:t>.</w:t>
      </w:r>
      <w:r w:rsidR="00F2162B" w:rsidRPr="00747C5E">
        <w:rPr>
          <w:rStyle w:val="Hipersaitas"/>
          <w:rFonts w:ascii="Times New Roman" w:hAnsi="Times New Roman"/>
          <w:color w:val="auto"/>
          <w:sz w:val="24"/>
          <w:szCs w:val="24"/>
          <w:u w:val="none"/>
        </w:rPr>
        <w:t xml:space="preserve"> Z</w:t>
      </w:r>
      <w:r w:rsidR="00D91C48">
        <w:rPr>
          <w:rStyle w:val="Hipersaitas"/>
          <w:rFonts w:ascii="Times New Roman" w:hAnsi="Times New Roman"/>
          <w:color w:val="auto"/>
          <w:sz w:val="24"/>
          <w:szCs w:val="24"/>
          <w:u w:val="none"/>
        </w:rPr>
        <w:t>.</w:t>
      </w:r>
      <w:r w:rsidR="00F2162B" w:rsidRPr="00747C5E">
        <w:rPr>
          <w:rStyle w:val="Hipersaitas"/>
          <w:rFonts w:ascii="Times New Roman" w:hAnsi="Times New Roman"/>
          <w:color w:val="auto"/>
          <w:sz w:val="24"/>
          <w:szCs w:val="24"/>
          <w:u w:val="none"/>
        </w:rPr>
        <w:t xml:space="preserve"> buvo suteikta abstrakti žodinė informacija bei informacija atsakovės internetiniame puslapyje. Iš šios informacijos ieškovėms susidarė įspūdis, kad pasirinkto </w:t>
      </w:r>
      <w:r w:rsidR="00F2162B" w:rsidRPr="00747C5E">
        <w:rPr>
          <w:rStyle w:val="Hipersaitas"/>
          <w:rFonts w:ascii="Times New Roman" w:hAnsi="Times New Roman"/>
          <w:color w:val="auto"/>
          <w:sz w:val="24"/>
          <w:szCs w:val="24"/>
          <w:u w:val="none"/>
        </w:rPr>
        <w:lastRenderedPageBreak/>
        <w:t>viešbučio „SBH Taro Beach“ reputacija puiki. Taip pat ieškovei L. Z</w:t>
      </w:r>
      <w:r w:rsidR="00D91C48">
        <w:rPr>
          <w:rStyle w:val="Hipersaitas"/>
          <w:rFonts w:ascii="Times New Roman" w:hAnsi="Times New Roman"/>
          <w:color w:val="auto"/>
          <w:sz w:val="24"/>
          <w:szCs w:val="24"/>
          <w:u w:val="none"/>
        </w:rPr>
        <w:t>.</w:t>
      </w:r>
      <w:r w:rsidR="00F2162B" w:rsidRPr="00747C5E">
        <w:rPr>
          <w:rStyle w:val="Hipersaitas"/>
          <w:rFonts w:ascii="Times New Roman" w:hAnsi="Times New Roman"/>
          <w:color w:val="auto"/>
          <w:sz w:val="24"/>
          <w:szCs w:val="24"/>
          <w:u w:val="none"/>
        </w:rPr>
        <w:t xml:space="preserve"> atsakovės atstov</w:t>
      </w:r>
      <w:r w:rsidR="00747C5E" w:rsidRPr="00747C5E">
        <w:rPr>
          <w:rStyle w:val="Hipersaitas"/>
          <w:rFonts w:ascii="Times New Roman" w:hAnsi="Times New Roman"/>
          <w:color w:val="auto"/>
          <w:sz w:val="24"/>
          <w:szCs w:val="24"/>
          <w:u w:val="none"/>
        </w:rPr>
        <w:t>ės Klaipėdos biuro darbuotoja S</w:t>
      </w:r>
      <w:r w:rsidR="00D91C48">
        <w:rPr>
          <w:rStyle w:val="Hipersaitas"/>
          <w:rFonts w:ascii="Times New Roman" w:hAnsi="Times New Roman"/>
          <w:color w:val="auto"/>
          <w:sz w:val="24"/>
          <w:szCs w:val="24"/>
          <w:u w:val="none"/>
        </w:rPr>
        <w:t>.</w:t>
      </w:r>
      <w:r w:rsidR="00F2162B" w:rsidRPr="00747C5E">
        <w:rPr>
          <w:rStyle w:val="Hipersaitas"/>
          <w:rFonts w:ascii="Times New Roman" w:hAnsi="Times New Roman"/>
          <w:color w:val="auto"/>
          <w:sz w:val="24"/>
          <w:szCs w:val="24"/>
          <w:u w:val="none"/>
        </w:rPr>
        <w:t xml:space="preserve"> L</w:t>
      </w:r>
      <w:r w:rsidR="00D91C48">
        <w:rPr>
          <w:rStyle w:val="Hipersaitas"/>
          <w:rFonts w:ascii="Times New Roman" w:hAnsi="Times New Roman"/>
          <w:color w:val="auto"/>
          <w:sz w:val="24"/>
          <w:szCs w:val="24"/>
          <w:u w:val="none"/>
        </w:rPr>
        <w:t>.</w:t>
      </w:r>
      <w:r w:rsidR="00F2162B" w:rsidRPr="00747C5E">
        <w:rPr>
          <w:rStyle w:val="Hipersaitas"/>
          <w:rFonts w:ascii="Times New Roman" w:hAnsi="Times New Roman"/>
          <w:color w:val="auto"/>
          <w:sz w:val="24"/>
          <w:szCs w:val="24"/>
          <w:u w:val="none"/>
        </w:rPr>
        <w:t xml:space="preserve">, sudarant Turizmo paslaugų sutartį, atspausdino informacinį lapelį apie ekskursijas, kuriomis ieškovės būtų galėjusios pasinaudoti už atskirą mokestį, būdamas viešbutyje „SBH Taro Beach“. </w:t>
      </w:r>
    </w:p>
    <w:p w:rsidR="006972D4" w:rsidRPr="00747C5E" w:rsidRDefault="009E1106" w:rsidP="00E91058">
      <w:pPr>
        <w:spacing w:after="0" w:line="240" w:lineRule="auto"/>
        <w:ind w:firstLine="851"/>
        <w:jc w:val="both"/>
        <w:rPr>
          <w:rStyle w:val="Hipersaitas"/>
          <w:rFonts w:ascii="Times New Roman" w:hAnsi="Times New Roman"/>
          <w:color w:val="auto"/>
          <w:sz w:val="24"/>
          <w:szCs w:val="24"/>
          <w:u w:val="none"/>
        </w:rPr>
      </w:pPr>
      <w:r w:rsidRPr="00747C5E">
        <w:rPr>
          <w:rFonts w:ascii="Times New Roman" w:hAnsi="Times New Roman"/>
          <w:sz w:val="24"/>
          <w:szCs w:val="24"/>
        </w:rPr>
        <w:t>Atvykus į nurodytą viešbutį ieškovės buvo apgyven</w:t>
      </w:r>
      <w:r w:rsidR="00EE3FA2">
        <w:rPr>
          <w:rFonts w:ascii="Times New Roman" w:hAnsi="Times New Roman"/>
          <w:sz w:val="24"/>
          <w:szCs w:val="24"/>
        </w:rPr>
        <w:t>dinto kambaryje Nr. 317, kuris i</w:t>
      </w:r>
      <w:r w:rsidRPr="00747C5E">
        <w:rPr>
          <w:rFonts w:ascii="Times New Roman" w:hAnsi="Times New Roman"/>
          <w:sz w:val="24"/>
          <w:szCs w:val="24"/>
        </w:rPr>
        <w:t>eškov</w:t>
      </w:r>
      <w:r w:rsidR="00F76D61">
        <w:rPr>
          <w:rFonts w:ascii="Times New Roman" w:hAnsi="Times New Roman"/>
          <w:sz w:val="24"/>
          <w:szCs w:val="24"/>
        </w:rPr>
        <w:t>i</w:t>
      </w:r>
      <w:r w:rsidRPr="00747C5E">
        <w:rPr>
          <w:rFonts w:ascii="Times New Roman" w:hAnsi="Times New Roman"/>
          <w:sz w:val="24"/>
          <w:szCs w:val="24"/>
        </w:rPr>
        <w:t>ų teigimu</w:t>
      </w:r>
      <w:r w:rsidR="00B20529">
        <w:rPr>
          <w:rFonts w:ascii="Times New Roman" w:hAnsi="Times New Roman"/>
          <w:sz w:val="24"/>
          <w:szCs w:val="24"/>
        </w:rPr>
        <w:t>,</w:t>
      </w:r>
      <w:r w:rsidRPr="00747C5E">
        <w:rPr>
          <w:rFonts w:ascii="Times New Roman" w:hAnsi="Times New Roman"/>
          <w:sz w:val="24"/>
          <w:szCs w:val="24"/>
        </w:rPr>
        <w:t xml:space="preserve"> buvo itin prastos būklės: </w:t>
      </w:r>
      <w:r w:rsidR="006972D4" w:rsidRPr="00747C5E">
        <w:rPr>
          <w:rFonts w:ascii="Times New Roman" w:hAnsi="Times New Roman"/>
          <w:sz w:val="24"/>
          <w:szCs w:val="24"/>
        </w:rPr>
        <w:t>grindų apvadas buvo aptaškytas neaiškios kilmės medžiagomis bei sulaužytas, pastatomas šviestuvas purvinas, aprūdijęs ir dėmėtas, televizorius seno modelio, itin prastos vaizdo kokybės bei taip pat nevalytas, k</w:t>
      </w:r>
      <w:r w:rsidR="006972D4" w:rsidRPr="00747C5E">
        <w:rPr>
          <w:rStyle w:val="Hipersaitas"/>
          <w:rFonts w:ascii="Times New Roman" w:hAnsi="Times New Roman"/>
          <w:color w:val="auto"/>
          <w:sz w:val="24"/>
          <w:szCs w:val="24"/>
          <w:u w:val="none"/>
        </w:rPr>
        <w:t>ambario sienos sutrūkinėjusios, nuo drėgmės nusilupę sienų dažai, lango rėmai aptaškyti dažais, seifas surūdijęs, nešvarus, jo viduje mėtėsi praimtas cigarečių pakelis, sieninė spinta buvo nešvari, aptrupėjusiais galais ties grindimis, spintos lentynos nešvarios, nuo neaiškios kilmės skysčių lentynos baldinė plokštė išpūsta, prieškambaryje ant lubų esančios lempos gaubte matėsi vabzdžių likučiai. Kambaryje ant baldų ir daiktų buvo dulkių, sienų kampuose kabojo voratinkliai. Vonios – tualeto patalpoje taip pat buvo didelė netvarka ir nešvara: tualeto klozeto dangtis nevalytas, aptaškytas neaiškios kilmės medžiaga, vonios dušo galvutė nešvari, dušo laikiklis sulaužytas. Ieškovės, pamačiusios joms paskirtą kambarį nusiminė: ieškovei L</w:t>
      </w:r>
      <w:r w:rsidR="00747C5E" w:rsidRPr="00747C5E">
        <w:rPr>
          <w:rStyle w:val="Hipersaitas"/>
          <w:rFonts w:ascii="Times New Roman" w:hAnsi="Times New Roman"/>
          <w:color w:val="auto"/>
          <w:sz w:val="24"/>
          <w:szCs w:val="24"/>
          <w:u w:val="none"/>
        </w:rPr>
        <w:t>.</w:t>
      </w:r>
      <w:r w:rsidR="00D91C48">
        <w:rPr>
          <w:rStyle w:val="Hipersaitas"/>
          <w:rFonts w:ascii="Times New Roman" w:hAnsi="Times New Roman"/>
          <w:color w:val="auto"/>
          <w:sz w:val="24"/>
          <w:szCs w:val="24"/>
          <w:u w:val="none"/>
        </w:rPr>
        <w:t xml:space="preserve"> </w:t>
      </w:r>
      <w:r w:rsidR="006972D4" w:rsidRPr="00747C5E">
        <w:rPr>
          <w:rStyle w:val="Hipersaitas"/>
          <w:rFonts w:ascii="Times New Roman" w:hAnsi="Times New Roman"/>
          <w:color w:val="auto"/>
          <w:sz w:val="24"/>
          <w:szCs w:val="24"/>
          <w:u w:val="none"/>
        </w:rPr>
        <w:t>Z</w:t>
      </w:r>
      <w:r w:rsidR="00D91C48">
        <w:rPr>
          <w:rStyle w:val="Hipersaitas"/>
          <w:rFonts w:ascii="Times New Roman" w:hAnsi="Times New Roman"/>
          <w:color w:val="auto"/>
          <w:sz w:val="24"/>
          <w:szCs w:val="24"/>
          <w:u w:val="none"/>
        </w:rPr>
        <w:t>.</w:t>
      </w:r>
      <w:r w:rsidR="006972D4" w:rsidRPr="00747C5E">
        <w:rPr>
          <w:rStyle w:val="Hipersaitas"/>
          <w:rFonts w:ascii="Times New Roman" w:hAnsi="Times New Roman"/>
          <w:color w:val="auto"/>
          <w:sz w:val="24"/>
          <w:szCs w:val="24"/>
          <w:u w:val="none"/>
        </w:rPr>
        <w:t xml:space="preserve">, kad </w:t>
      </w:r>
      <w:r w:rsidR="00EE3FA2">
        <w:rPr>
          <w:rStyle w:val="Hipersaitas"/>
          <w:rFonts w:ascii="Times New Roman" w:hAnsi="Times New Roman"/>
          <w:color w:val="auto"/>
          <w:sz w:val="24"/>
          <w:szCs w:val="24"/>
          <w:u w:val="none"/>
        </w:rPr>
        <w:t xml:space="preserve">aprimtų </w:t>
      </w:r>
      <w:r w:rsidR="00F2162B" w:rsidRPr="00747C5E">
        <w:rPr>
          <w:rStyle w:val="Hipersaitas"/>
          <w:rFonts w:ascii="Times New Roman" w:hAnsi="Times New Roman"/>
          <w:color w:val="auto"/>
          <w:sz w:val="24"/>
          <w:szCs w:val="24"/>
          <w:u w:val="none"/>
        </w:rPr>
        <w:t>teko g</w:t>
      </w:r>
      <w:r w:rsidR="00747C5E">
        <w:rPr>
          <w:rStyle w:val="Hipersaitas"/>
          <w:rFonts w:ascii="Times New Roman" w:hAnsi="Times New Roman"/>
          <w:color w:val="auto"/>
          <w:sz w:val="24"/>
          <w:szCs w:val="24"/>
          <w:u w:val="none"/>
        </w:rPr>
        <w:t>e</w:t>
      </w:r>
      <w:r w:rsidR="00F2162B" w:rsidRPr="00747C5E">
        <w:rPr>
          <w:rStyle w:val="Hipersaitas"/>
          <w:rFonts w:ascii="Times New Roman" w:hAnsi="Times New Roman"/>
          <w:color w:val="auto"/>
          <w:sz w:val="24"/>
          <w:szCs w:val="24"/>
          <w:u w:val="none"/>
        </w:rPr>
        <w:t>rti</w:t>
      </w:r>
      <w:r w:rsidR="006972D4" w:rsidRPr="00747C5E">
        <w:rPr>
          <w:rStyle w:val="Hipersaitas"/>
          <w:rFonts w:ascii="Times New Roman" w:hAnsi="Times New Roman"/>
          <w:color w:val="auto"/>
          <w:sz w:val="24"/>
          <w:szCs w:val="24"/>
          <w:u w:val="none"/>
        </w:rPr>
        <w:t xml:space="preserve"> </w:t>
      </w:r>
      <w:r w:rsidR="00D47C2C" w:rsidRPr="00747C5E">
        <w:rPr>
          <w:rStyle w:val="Hipersaitas"/>
          <w:rFonts w:ascii="Times New Roman" w:hAnsi="Times New Roman"/>
          <w:color w:val="auto"/>
          <w:sz w:val="24"/>
          <w:szCs w:val="24"/>
          <w:u w:val="none"/>
        </w:rPr>
        <w:t xml:space="preserve">net </w:t>
      </w:r>
      <w:r w:rsidR="006972D4" w:rsidRPr="00747C5E">
        <w:rPr>
          <w:rStyle w:val="Hipersaitas"/>
          <w:rFonts w:ascii="Times New Roman" w:hAnsi="Times New Roman"/>
          <w:color w:val="auto"/>
          <w:sz w:val="24"/>
          <w:szCs w:val="24"/>
          <w:u w:val="none"/>
        </w:rPr>
        <w:t xml:space="preserve">vaistus nuo pakilusio </w:t>
      </w:r>
      <w:r w:rsidR="00F2162B" w:rsidRPr="00747C5E">
        <w:rPr>
          <w:rStyle w:val="Hipersaitas"/>
          <w:rFonts w:ascii="Times New Roman" w:hAnsi="Times New Roman"/>
          <w:color w:val="auto"/>
          <w:sz w:val="24"/>
          <w:szCs w:val="24"/>
          <w:u w:val="none"/>
        </w:rPr>
        <w:t>kraujospūdžio</w:t>
      </w:r>
      <w:r w:rsidR="00E450C7">
        <w:rPr>
          <w:rStyle w:val="Hipersaitas"/>
          <w:rFonts w:ascii="Times New Roman" w:hAnsi="Times New Roman"/>
          <w:color w:val="auto"/>
          <w:sz w:val="24"/>
          <w:szCs w:val="24"/>
          <w:u w:val="none"/>
        </w:rPr>
        <w:t>. Ieškovė R.</w:t>
      </w:r>
      <w:r w:rsidR="00D91C48">
        <w:rPr>
          <w:rStyle w:val="Hipersaitas"/>
          <w:rFonts w:ascii="Times New Roman" w:hAnsi="Times New Roman"/>
          <w:color w:val="auto"/>
          <w:sz w:val="24"/>
          <w:szCs w:val="24"/>
          <w:u w:val="none"/>
        </w:rPr>
        <w:t xml:space="preserve"> </w:t>
      </w:r>
      <w:r w:rsidR="006972D4" w:rsidRPr="00747C5E">
        <w:rPr>
          <w:rStyle w:val="Hipersaitas"/>
          <w:rFonts w:ascii="Times New Roman" w:hAnsi="Times New Roman"/>
          <w:color w:val="auto"/>
          <w:sz w:val="24"/>
          <w:szCs w:val="24"/>
          <w:u w:val="none"/>
        </w:rPr>
        <w:t>Z</w:t>
      </w:r>
      <w:r w:rsidR="00D91C48">
        <w:rPr>
          <w:rStyle w:val="Hipersaitas"/>
          <w:rFonts w:ascii="Times New Roman" w:hAnsi="Times New Roman"/>
          <w:color w:val="auto"/>
          <w:sz w:val="24"/>
          <w:szCs w:val="24"/>
          <w:u w:val="none"/>
        </w:rPr>
        <w:t>.</w:t>
      </w:r>
      <w:r w:rsidR="006972D4" w:rsidRPr="00747C5E">
        <w:rPr>
          <w:rStyle w:val="Hipersaitas"/>
          <w:rFonts w:ascii="Times New Roman" w:hAnsi="Times New Roman"/>
          <w:color w:val="auto"/>
          <w:sz w:val="24"/>
          <w:szCs w:val="24"/>
          <w:u w:val="none"/>
        </w:rPr>
        <w:t>, būdama garbingo amžiaus, taip pat patyrė didelius išgyvenimus ne tik dėl paties prasto kambario, bet ir todėl, kad jos dukra, ieškovė L</w:t>
      </w:r>
      <w:r w:rsidR="00747C5E" w:rsidRPr="00747C5E">
        <w:rPr>
          <w:rStyle w:val="Hipersaitas"/>
          <w:rFonts w:ascii="Times New Roman" w:hAnsi="Times New Roman"/>
          <w:color w:val="auto"/>
          <w:sz w:val="24"/>
          <w:szCs w:val="24"/>
          <w:u w:val="none"/>
        </w:rPr>
        <w:t>.</w:t>
      </w:r>
      <w:r w:rsidR="00D91C48">
        <w:rPr>
          <w:rStyle w:val="Hipersaitas"/>
          <w:rFonts w:ascii="Times New Roman" w:hAnsi="Times New Roman"/>
          <w:color w:val="auto"/>
          <w:sz w:val="24"/>
          <w:szCs w:val="24"/>
          <w:u w:val="none"/>
        </w:rPr>
        <w:t xml:space="preserve"> </w:t>
      </w:r>
      <w:r w:rsidR="006972D4" w:rsidRPr="00747C5E">
        <w:rPr>
          <w:rStyle w:val="Hipersaitas"/>
          <w:rFonts w:ascii="Times New Roman" w:hAnsi="Times New Roman"/>
          <w:color w:val="auto"/>
          <w:sz w:val="24"/>
          <w:szCs w:val="24"/>
          <w:u w:val="none"/>
        </w:rPr>
        <w:t>Z</w:t>
      </w:r>
      <w:r w:rsidR="00D91C48">
        <w:rPr>
          <w:rStyle w:val="Hipersaitas"/>
          <w:rFonts w:ascii="Times New Roman" w:hAnsi="Times New Roman"/>
          <w:color w:val="auto"/>
          <w:sz w:val="24"/>
          <w:szCs w:val="24"/>
          <w:u w:val="none"/>
        </w:rPr>
        <w:t>.</w:t>
      </w:r>
      <w:r w:rsidR="006972D4" w:rsidRPr="00747C5E">
        <w:rPr>
          <w:rStyle w:val="Hipersaitas"/>
          <w:rFonts w:ascii="Times New Roman" w:hAnsi="Times New Roman"/>
          <w:color w:val="auto"/>
          <w:sz w:val="24"/>
          <w:szCs w:val="24"/>
          <w:u w:val="none"/>
        </w:rPr>
        <w:t xml:space="preserve">, už kelionę sumokėjusi joms asmeniškai didelius pinigus, patiria didelį stresą, dėl </w:t>
      </w:r>
      <w:r w:rsidR="00F2162B" w:rsidRPr="00747C5E">
        <w:rPr>
          <w:rStyle w:val="Hipersaitas"/>
          <w:rFonts w:ascii="Times New Roman" w:hAnsi="Times New Roman"/>
          <w:color w:val="auto"/>
          <w:sz w:val="24"/>
          <w:szCs w:val="24"/>
          <w:u w:val="none"/>
        </w:rPr>
        <w:t>turi</w:t>
      </w:r>
      <w:r w:rsidR="006972D4" w:rsidRPr="00747C5E">
        <w:rPr>
          <w:rStyle w:val="Hipersaitas"/>
          <w:rFonts w:ascii="Times New Roman" w:hAnsi="Times New Roman"/>
          <w:color w:val="auto"/>
          <w:sz w:val="24"/>
          <w:szCs w:val="24"/>
          <w:u w:val="none"/>
        </w:rPr>
        <w:t xml:space="preserve"> vartoti vaistus nuo pakilusio kraujospūdžio, kai tuo tarpu jos atvyko pailsėti. </w:t>
      </w:r>
    </w:p>
    <w:p w:rsidR="009802F2" w:rsidRPr="00747C5E" w:rsidRDefault="00F2162B" w:rsidP="00832285">
      <w:pPr>
        <w:spacing w:after="0" w:line="240" w:lineRule="auto"/>
        <w:ind w:firstLine="851"/>
        <w:jc w:val="both"/>
        <w:rPr>
          <w:rStyle w:val="Hipersaitas"/>
          <w:rFonts w:ascii="Times New Roman" w:hAnsi="Times New Roman"/>
          <w:color w:val="auto"/>
          <w:sz w:val="24"/>
          <w:szCs w:val="24"/>
          <w:u w:val="none"/>
        </w:rPr>
      </w:pPr>
      <w:r w:rsidRPr="00747C5E">
        <w:rPr>
          <w:rStyle w:val="Hipersaitas"/>
          <w:rFonts w:ascii="Times New Roman" w:hAnsi="Times New Roman"/>
          <w:color w:val="auto"/>
          <w:sz w:val="24"/>
          <w:szCs w:val="24"/>
          <w:u w:val="none"/>
        </w:rPr>
        <w:t xml:space="preserve">Vėliau </w:t>
      </w:r>
      <w:r w:rsidR="009802F2" w:rsidRPr="00747C5E">
        <w:rPr>
          <w:rStyle w:val="Hipersaitas"/>
          <w:rFonts w:ascii="Times New Roman" w:hAnsi="Times New Roman"/>
          <w:color w:val="auto"/>
          <w:sz w:val="24"/>
          <w:szCs w:val="24"/>
          <w:u w:val="none"/>
        </w:rPr>
        <w:t>ieškovė L</w:t>
      </w:r>
      <w:r w:rsidR="00747C5E" w:rsidRPr="00747C5E">
        <w:rPr>
          <w:rStyle w:val="Hipersaitas"/>
          <w:rFonts w:ascii="Times New Roman" w:hAnsi="Times New Roman"/>
          <w:color w:val="auto"/>
          <w:sz w:val="24"/>
          <w:szCs w:val="24"/>
          <w:u w:val="none"/>
        </w:rPr>
        <w:t>.</w:t>
      </w:r>
      <w:r w:rsidR="009802F2" w:rsidRPr="00747C5E">
        <w:rPr>
          <w:rStyle w:val="Hipersaitas"/>
          <w:rFonts w:ascii="Times New Roman" w:hAnsi="Times New Roman"/>
          <w:color w:val="auto"/>
          <w:sz w:val="24"/>
          <w:szCs w:val="24"/>
          <w:u w:val="none"/>
        </w:rPr>
        <w:t xml:space="preserve"> Z</w:t>
      </w:r>
      <w:r w:rsidR="00D91C48">
        <w:rPr>
          <w:rStyle w:val="Hipersaitas"/>
          <w:rFonts w:ascii="Times New Roman" w:hAnsi="Times New Roman"/>
          <w:color w:val="auto"/>
          <w:sz w:val="24"/>
          <w:szCs w:val="24"/>
          <w:u w:val="none"/>
        </w:rPr>
        <w:t>.</w:t>
      </w:r>
      <w:r w:rsidR="009802F2" w:rsidRPr="00747C5E">
        <w:rPr>
          <w:rStyle w:val="Hipersaitas"/>
          <w:rFonts w:ascii="Times New Roman" w:hAnsi="Times New Roman"/>
          <w:color w:val="auto"/>
          <w:sz w:val="24"/>
          <w:szCs w:val="24"/>
          <w:u w:val="none"/>
        </w:rPr>
        <w:t xml:space="preserve"> nuėjo į viešbučio registratūrą ir viešbučio darbuotojai išreiškė žodinius priekaištus dėl kambario Nr. 317 nešvaros, netvarkos ir bendrai itin prastos kambario būklės. Registratūros darbuotoja pasakė, kad nėra viešbučio vadybininko, todėl negalinti pakeisti ieškovėms paskirto kambario, ir liepė palaukti rytojaus. Tą patį vakarą ieškovė L</w:t>
      </w:r>
      <w:r w:rsidR="00747C5E" w:rsidRPr="00747C5E">
        <w:rPr>
          <w:rStyle w:val="Hipersaitas"/>
          <w:rFonts w:ascii="Times New Roman" w:hAnsi="Times New Roman"/>
          <w:color w:val="auto"/>
          <w:sz w:val="24"/>
          <w:szCs w:val="24"/>
          <w:u w:val="none"/>
        </w:rPr>
        <w:t>.</w:t>
      </w:r>
      <w:r w:rsidR="009802F2" w:rsidRPr="00747C5E">
        <w:rPr>
          <w:rStyle w:val="Hipersaitas"/>
          <w:rFonts w:ascii="Times New Roman" w:hAnsi="Times New Roman"/>
          <w:color w:val="auto"/>
          <w:sz w:val="24"/>
          <w:szCs w:val="24"/>
          <w:u w:val="none"/>
        </w:rPr>
        <w:t xml:space="preserve"> Z</w:t>
      </w:r>
      <w:r w:rsidR="00D91C48">
        <w:rPr>
          <w:rStyle w:val="Hipersaitas"/>
          <w:rFonts w:ascii="Times New Roman" w:hAnsi="Times New Roman"/>
          <w:color w:val="auto"/>
          <w:sz w:val="24"/>
          <w:szCs w:val="24"/>
          <w:u w:val="none"/>
        </w:rPr>
        <w:t>.</w:t>
      </w:r>
      <w:r w:rsidR="009802F2" w:rsidRPr="00747C5E">
        <w:rPr>
          <w:rStyle w:val="Hipersaitas"/>
          <w:rFonts w:ascii="Times New Roman" w:hAnsi="Times New Roman"/>
          <w:color w:val="auto"/>
          <w:sz w:val="24"/>
          <w:szCs w:val="24"/>
          <w:u w:val="none"/>
        </w:rPr>
        <w:t xml:space="preserve"> paskambino ir atsakovės darbuotojai </w:t>
      </w:r>
      <w:proofErr w:type="spellStart"/>
      <w:r w:rsidR="009802F2" w:rsidRPr="00747C5E">
        <w:rPr>
          <w:rStyle w:val="Hipersaitas"/>
          <w:rFonts w:ascii="Times New Roman" w:hAnsi="Times New Roman"/>
          <w:color w:val="auto"/>
          <w:sz w:val="24"/>
          <w:szCs w:val="24"/>
          <w:u w:val="none"/>
        </w:rPr>
        <w:t>Fuerteventuroje</w:t>
      </w:r>
      <w:proofErr w:type="spellEnd"/>
      <w:r w:rsidR="009802F2" w:rsidRPr="00747C5E">
        <w:rPr>
          <w:rStyle w:val="Hipersaitas"/>
          <w:rFonts w:ascii="Times New Roman" w:hAnsi="Times New Roman"/>
          <w:color w:val="auto"/>
          <w:sz w:val="24"/>
          <w:szCs w:val="24"/>
          <w:u w:val="none"/>
        </w:rPr>
        <w:t xml:space="preserve"> V</w:t>
      </w:r>
      <w:r w:rsidR="00D91C48">
        <w:rPr>
          <w:rStyle w:val="Hipersaitas"/>
          <w:rFonts w:ascii="Times New Roman" w:hAnsi="Times New Roman"/>
          <w:color w:val="auto"/>
          <w:sz w:val="24"/>
          <w:szCs w:val="24"/>
          <w:u w:val="none"/>
        </w:rPr>
        <w:t>.</w:t>
      </w:r>
      <w:r w:rsidR="009802F2" w:rsidRPr="00747C5E">
        <w:rPr>
          <w:rStyle w:val="Hipersaitas"/>
          <w:rFonts w:ascii="Times New Roman" w:hAnsi="Times New Roman"/>
          <w:color w:val="auto"/>
          <w:sz w:val="24"/>
          <w:szCs w:val="24"/>
          <w:u w:val="none"/>
        </w:rPr>
        <w:t>, kuriai apibūdino ieškovėms paskirto viešbučio numerio itin prastą būklę. Atsakovės darbuotoja ieškovės iškeltos pretenzijos nesprendė, tik pasiūlė laukti rytojaus, pasakė, kad kambarys bus pakeistas kitą dieną po pusryčių</w:t>
      </w:r>
      <w:r w:rsidR="00D63745" w:rsidRPr="00747C5E">
        <w:rPr>
          <w:rStyle w:val="Hipersaitas"/>
          <w:rFonts w:ascii="Times New Roman" w:hAnsi="Times New Roman"/>
          <w:color w:val="auto"/>
          <w:sz w:val="24"/>
          <w:szCs w:val="24"/>
          <w:u w:val="none"/>
        </w:rPr>
        <w:t xml:space="preserve">, prieš tai šios informacijos nesuderinusi su viešbučio darbuotojais. 2016 m. spalio </w:t>
      </w:r>
      <w:r w:rsidR="009802F2" w:rsidRPr="00747C5E">
        <w:rPr>
          <w:rStyle w:val="Hipersaitas"/>
          <w:rFonts w:ascii="Times New Roman" w:hAnsi="Times New Roman"/>
          <w:color w:val="auto"/>
          <w:sz w:val="24"/>
          <w:szCs w:val="24"/>
          <w:u w:val="none"/>
        </w:rPr>
        <w:t>23</w:t>
      </w:r>
      <w:r w:rsidR="00D63745" w:rsidRPr="00747C5E">
        <w:rPr>
          <w:rStyle w:val="Hipersaitas"/>
          <w:rFonts w:ascii="Times New Roman" w:hAnsi="Times New Roman"/>
          <w:color w:val="auto"/>
          <w:sz w:val="24"/>
          <w:szCs w:val="24"/>
          <w:u w:val="none"/>
        </w:rPr>
        <w:t xml:space="preserve"> d. ryte</w:t>
      </w:r>
      <w:r w:rsidR="009802F2" w:rsidRPr="00747C5E">
        <w:rPr>
          <w:rStyle w:val="Hipersaitas"/>
          <w:rFonts w:ascii="Times New Roman" w:hAnsi="Times New Roman"/>
          <w:color w:val="auto"/>
          <w:sz w:val="24"/>
          <w:szCs w:val="24"/>
          <w:u w:val="none"/>
        </w:rPr>
        <w:t xml:space="preserve">, ieškovėms </w:t>
      </w:r>
      <w:r w:rsidR="00D63745" w:rsidRPr="00747C5E">
        <w:rPr>
          <w:rStyle w:val="Hipersaitas"/>
          <w:rFonts w:ascii="Times New Roman" w:hAnsi="Times New Roman"/>
          <w:color w:val="auto"/>
          <w:sz w:val="24"/>
          <w:szCs w:val="24"/>
          <w:u w:val="none"/>
        </w:rPr>
        <w:t xml:space="preserve">viešbučio </w:t>
      </w:r>
      <w:r w:rsidR="009802F2" w:rsidRPr="00747C5E">
        <w:rPr>
          <w:rStyle w:val="Hipersaitas"/>
          <w:rFonts w:ascii="Times New Roman" w:hAnsi="Times New Roman"/>
          <w:color w:val="auto"/>
          <w:sz w:val="24"/>
          <w:szCs w:val="24"/>
          <w:u w:val="none"/>
        </w:rPr>
        <w:t xml:space="preserve">darbuotoja </w:t>
      </w:r>
      <w:r w:rsidR="00D63745" w:rsidRPr="00747C5E">
        <w:rPr>
          <w:rStyle w:val="Hipersaitas"/>
          <w:rFonts w:ascii="Times New Roman" w:hAnsi="Times New Roman"/>
          <w:color w:val="auto"/>
          <w:sz w:val="24"/>
          <w:szCs w:val="24"/>
          <w:u w:val="none"/>
        </w:rPr>
        <w:t xml:space="preserve">nurodė, kad neturi laisvo kambario ir </w:t>
      </w:r>
      <w:r w:rsidR="009802F2" w:rsidRPr="00747C5E">
        <w:rPr>
          <w:rStyle w:val="Hipersaitas"/>
          <w:rFonts w:ascii="Times New Roman" w:hAnsi="Times New Roman"/>
          <w:color w:val="auto"/>
          <w:sz w:val="24"/>
          <w:szCs w:val="24"/>
          <w:u w:val="none"/>
        </w:rPr>
        <w:t>nieko pasiūlyti negali. Atsakovės darbuotoja V</w:t>
      </w:r>
      <w:r w:rsidR="00D91C48">
        <w:rPr>
          <w:rStyle w:val="Hipersaitas"/>
          <w:rFonts w:ascii="Times New Roman" w:hAnsi="Times New Roman"/>
          <w:color w:val="auto"/>
          <w:sz w:val="24"/>
          <w:szCs w:val="24"/>
          <w:u w:val="none"/>
        </w:rPr>
        <w:t>.</w:t>
      </w:r>
      <w:r w:rsidR="009802F2" w:rsidRPr="00747C5E">
        <w:rPr>
          <w:rStyle w:val="Hipersaitas"/>
          <w:rFonts w:ascii="Times New Roman" w:hAnsi="Times New Roman"/>
          <w:color w:val="auto"/>
          <w:sz w:val="24"/>
          <w:szCs w:val="24"/>
          <w:u w:val="none"/>
        </w:rPr>
        <w:t xml:space="preserve"> ieškovėms nepaskambino ir nepasiteiravo, ar joms pakeistas paskirtas kambarys</w:t>
      </w:r>
      <w:r w:rsidR="00D63745" w:rsidRPr="00747C5E">
        <w:rPr>
          <w:rStyle w:val="Hipersaitas"/>
          <w:rFonts w:ascii="Times New Roman" w:hAnsi="Times New Roman"/>
          <w:color w:val="auto"/>
          <w:sz w:val="24"/>
          <w:szCs w:val="24"/>
          <w:u w:val="none"/>
        </w:rPr>
        <w:t>. 2016 m. spalio 23 d. vakare</w:t>
      </w:r>
      <w:r w:rsidR="009802F2" w:rsidRPr="00747C5E">
        <w:rPr>
          <w:rStyle w:val="Hipersaitas"/>
          <w:rFonts w:ascii="Times New Roman" w:hAnsi="Times New Roman"/>
          <w:color w:val="auto"/>
          <w:sz w:val="24"/>
          <w:szCs w:val="24"/>
          <w:u w:val="none"/>
        </w:rPr>
        <w:t xml:space="preserve"> </w:t>
      </w:r>
      <w:r w:rsidR="00D63745" w:rsidRPr="00747C5E">
        <w:rPr>
          <w:rStyle w:val="Hipersaitas"/>
          <w:rFonts w:ascii="Times New Roman" w:hAnsi="Times New Roman"/>
          <w:color w:val="auto"/>
          <w:sz w:val="24"/>
          <w:szCs w:val="24"/>
          <w:u w:val="none"/>
        </w:rPr>
        <w:t>i</w:t>
      </w:r>
      <w:r w:rsidR="009802F2" w:rsidRPr="00747C5E">
        <w:rPr>
          <w:rStyle w:val="Hipersaitas"/>
          <w:rFonts w:ascii="Times New Roman" w:hAnsi="Times New Roman"/>
          <w:color w:val="auto"/>
          <w:sz w:val="24"/>
          <w:szCs w:val="24"/>
          <w:u w:val="none"/>
        </w:rPr>
        <w:t>eškovei L</w:t>
      </w:r>
      <w:r w:rsidR="00747C5E" w:rsidRPr="00747C5E">
        <w:rPr>
          <w:rStyle w:val="Hipersaitas"/>
          <w:rFonts w:ascii="Times New Roman" w:hAnsi="Times New Roman"/>
          <w:color w:val="auto"/>
          <w:sz w:val="24"/>
          <w:szCs w:val="24"/>
          <w:u w:val="none"/>
        </w:rPr>
        <w:t>.</w:t>
      </w:r>
      <w:r w:rsidR="009802F2" w:rsidRPr="00747C5E">
        <w:rPr>
          <w:rStyle w:val="Hipersaitas"/>
          <w:rFonts w:ascii="Times New Roman" w:hAnsi="Times New Roman"/>
          <w:color w:val="auto"/>
          <w:sz w:val="24"/>
          <w:szCs w:val="24"/>
          <w:u w:val="none"/>
        </w:rPr>
        <w:t xml:space="preserve"> Z</w:t>
      </w:r>
      <w:r w:rsidR="00D91C48">
        <w:rPr>
          <w:rStyle w:val="Hipersaitas"/>
          <w:rFonts w:ascii="Times New Roman" w:hAnsi="Times New Roman"/>
          <w:color w:val="auto"/>
          <w:sz w:val="24"/>
          <w:szCs w:val="24"/>
          <w:u w:val="none"/>
        </w:rPr>
        <w:t>.</w:t>
      </w:r>
      <w:r w:rsidR="009802F2" w:rsidRPr="00747C5E">
        <w:rPr>
          <w:rStyle w:val="Hipersaitas"/>
          <w:rFonts w:ascii="Times New Roman" w:hAnsi="Times New Roman"/>
          <w:color w:val="auto"/>
          <w:sz w:val="24"/>
          <w:szCs w:val="24"/>
          <w:u w:val="none"/>
        </w:rPr>
        <w:t>,</w:t>
      </w:r>
      <w:r w:rsidR="00D63745" w:rsidRPr="00747C5E">
        <w:rPr>
          <w:rStyle w:val="Hipersaitas"/>
          <w:rFonts w:ascii="Times New Roman" w:hAnsi="Times New Roman"/>
          <w:color w:val="auto"/>
          <w:sz w:val="24"/>
          <w:szCs w:val="24"/>
          <w:u w:val="none"/>
        </w:rPr>
        <w:t xml:space="preserve"> pakartotinai</w:t>
      </w:r>
      <w:r w:rsidR="009802F2" w:rsidRPr="00747C5E">
        <w:rPr>
          <w:rStyle w:val="Hipersaitas"/>
          <w:rFonts w:ascii="Times New Roman" w:hAnsi="Times New Roman"/>
          <w:color w:val="auto"/>
          <w:sz w:val="24"/>
          <w:szCs w:val="24"/>
          <w:u w:val="none"/>
        </w:rPr>
        <w:t xml:space="preserve"> pareiškus pretenziją atsakovės darbuotojai V</w:t>
      </w:r>
      <w:r w:rsidR="00D91C48">
        <w:rPr>
          <w:rStyle w:val="Hipersaitas"/>
          <w:rFonts w:ascii="Times New Roman" w:hAnsi="Times New Roman"/>
          <w:color w:val="auto"/>
          <w:sz w:val="24"/>
          <w:szCs w:val="24"/>
          <w:u w:val="none"/>
        </w:rPr>
        <w:t>.</w:t>
      </w:r>
      <w:r w:rsidR="009802F2" w:rsidRPr="00747C5E">
        <w:rPr>
          <w:rStyle w:val="Hipersaitas"/>
          <w:rFonts w:ascii="Times New Roman" w:hAnsi="Times New Roman"/>
          <w:color w:val="auto"/>
          <w:sz w:val="24"/>
          <w:szCs w:val="24"/>
          <w:u w:val="none"/>
        </w:rPr>
        <w:t xml:space="preserve"> dėl </w:t>
      </w:r>
      <w:r w:rsidR="00D47C2C">
        <w:rPr>
          <w:rStyle w:val="Hipersaitas"/>
          <w:rFonts w:ascii="Times New Roman" w:hAnsi="Times New Roman"/>
          <w:color w:val="auto"/>
          <w:sz w:val="24"/>
          <w:szCs w:val="24"/>
          <w:u w:val="none"/>
        </w:rPr>
        <w:t xml:space="preserve">ieškovėms paskirto </w:t>
      </w:r>
      <w:r w:rsidR="009802F2" w:rsidRPr="00747C5E">
        <w:rPr>
          <w:rStyle w:val="Hipersaitas"/>
          <w:rFonts w:ascii="Times New Roman" w:hAnsi="Times New Roman"/>
          <w:color w:val="auto"/>
          <w:sz w:val="24"/>
          <w:szCs w:val="24"/>
          <w:u w:val="none"/>
        </w:rPr>
        <w:t xml:space="preserve">viešbučio numerio 317, atsakovės darbuotoja visiems girdint pasakė, kad </w:t>
      </w:r>
      <w:r w:rsidR="00D63745" w:rsidRPr="00747C5E">
        <w:rPr>
          <w:rStyle w:val="Hipersaitas"/>
          <w:rFonts w:ascii="Times New Roman" w:hAnsi="Times New Roman"/>
          <w:color w:val="auto"/>
          <w:sz w:val="24"/>
          <w:szCs w:val="24"/>
          <w:u w:val="none"/>
        </w:rPr>
        <w:t xml:space="preserve">ieškovių pretenzijų sprendimas neįeina į atstovės pareigas. </w:t>
      </w:r>
      <w:r w:rsidR="00F110FA">
        <w:rPr>
          <w:rStyle w:val="Hipersaitas"/>
          <w:rFonts w:ascii="Times New Roman" w:hAnsi="Times New Roman"/>
          <w:color w:val="auto"/>
          <w:sz w:val="24"/>
          <w:szCs w:val="24"/>
          <w:u w:val="none"/>
        </w:rPr>
        <w:t>V</w:t>
      </w:r>
      <w:r w:rsidR="00D63745" w:rsidRPr="00747C5E">
        <w:rPr>
          <w:rStyle w:val="Hipersaitas"/>
          <w:rFonts w:ascii="Times New Roman" w:hAnsi="Times New Roman"/>
          <w:color w:val="auto"/>
          <w:sz w:val="24"/>
          <w:szCs w:val="24"/>
          <w:u w:val="none"/>
        </w:rPr>
        <w:t>ėliau apsilankiusi ieškovių kambaryje</w:t>
      </w:r>
      <w:r w:rsidR="009802F2" w:rsidRPr="00747C5E">
        <w:rPr>
          <w:rStyle w:val="Hipersaitas"/>
          <w:rFonts w:ascii="Times New Roman" w:hAnsi="Times New Roman"/>
          <w:color w:val="auto"/>
          <w:sz w:val="24"/>
          <w:szCs w:val="24"/>
          <w:u w:val="none"/>
        </w:rPr>
        <w:t xml:space="preserve"> atsakovės darbuotoja V</w:t>
      </w:r>
      <w:r w:rsidR="00D91C48">
        <w:rPr>
          <w:rStyle w:val="Hipersaitas"/>
          <w:rFonts w:ascii="Times New Roman" w:hAnsi="Times New Roman"/>
          <w:color w:val="auto"/>
          <w:sz w:val="24"/>
          <w:szCs w:val="24"/>
          <w:u w:val="none"/>
        </w:rPr>
        <w:t>.</w:t>
      </w:r>
      <w:r w:rsidR="009802F2" w:rsidRPr="00747C5E">
        <w:rPr>
          <w:rStyle w:val="Hipersaitas"/>
          <w:rFonts w:ascii="Times New Roman" w:hAnsi="Times New Roman"/>
          <w:color w:val="auto"/>
          <w:sz w:val="24"/>
          <w:szCs w:val="24"/>
          <w:u w:val="none"/>
        </w:rPr>
        <w:t xml:space="preserve"> </w:t>
      </w:r>
      <w:r w:rsidR="003218BE">
        <w:rPr>
          <w:rStyle w:val="Hipersaitas"/>
          <w:rFonts w:ascii="Times New Roman" w:hAnsi="Times New Roman"/>
          <w:color w:val="auto"/>
          <w:sz w:val="24"/>
          <w:szCs w:val="24"/>
          <w:u w:val="none"/>
        </w:rPr>
        <w:t>taip pat</w:t>
      </w:r>
      <w:r w:rsidR="009802F2" w:rsidRPr="00747C5E">
        <w:rPr>
          <w:rStyle w:val="Hipersaitas"/>
          <w:rFonts w:ascii="Times New Roman" w:hAnsi="Times New Roman"/>
          <w:color w:val="auto"/>
          <w:sz w:val="24"/>
          <w:szCs w:val="24"/>
          <w:u w:val="none"/>
        </w:rPr>
        <w:t xml:space="preserve"> sutiko, kad ieškovėms paskirta</w:t>
      </w:r>
      <w:r w:rsidR="003218BE">
        <w:rPr>
          <w:rStyle w:val="Hipersaitas"/>
          <w:rFonts w:ascii="Times New Roman" w:hAnsi="Times New Roman"/>
          <w:color w:val="auto"/>
          <w:sz w:val="24"/>
          <w:szCs w:val="24"/>
          <w:u w:val="none"/>
        </w:rPr>
        <w:t>s</w:t>
      </w:r>
      <w:r w:rsidR="009802F2" w:rsidRPr="00747C5E">
        <w:rPr>
          <w:rStyle w:val="Hipersaitas"/>
          <w:rFonts w:ascii="Times New Roman" w:hAnsi="Times New Roman"/>
          <w:color w:val="auto"/>
          <w:sz w:val="24"/>
          <w:szCs w:val="24"/>
          <w:u w:val="none"/>
        </w:rPr>
        <w:t xml:space="preserve"> kambarys yra itin prastos būklės, tačiau per visą laikotarpį, kai ieškovės buvo viešbutyje „SBH </w:t>
      </w:r>
      <w:r w:rsidR="00F110FA" w:rsidRPr="00747C5E">
        <w:rPr>
          <w:rStyle w:val="Hipersaitas"/>
          <w:rFonts w:ascii="Times New Roman" w:hAnsi="Times New Roman"/>
          <w:color w:val="auto"/>
          <w:sz w:val="24"/>
          <w:szCs w:val="24"/>
          <w:u w:val="none"/>
        </w:rPr>
        <w:t>Taro Beach</w:t>
      </w:r>
      <w:r w:rsidR="009802F2" w:rsidRPr="00747C5E">
        <w:rPr>
          <w:rStyle w:val="Hipersaitas"/>
          <w:rFonts w:ascii="Times New Roman" w:hAnsi="Times New Roman"/>
          <w:color w:val="auto"/>
          <w:sz w:val="24"/>
          <w:szCs w:val="24"/>
          <w:u w:val="none"/>
        </w:rPr>
        <w:t>“ pati nedėjo jokių pastangų, kad ieškovėms paskirtas kambarys būtų pakeistas ir atitiktų ieškovių teisėtus lūkesčius, kurie buvo įforminti tarp ieškovės L. Z</w:t>
      </w:r>
      <w:r w:rsidR="00D91C48">
        <w:rPr>
          <w:rStyle w:val="Hipersaitas"/>
          <w:rFonts w:ascii="Times New Roman" w:hAnsi="Times New Roman"/>
          <w:color w:val="auto"/>
          <w:sz w:val="24"/>
          <w:szCs w:val="24"/>
          <w:u w:val="none"/>
        </w:rPr>
        <w:t>.</w:t>
      </w:r>
      <w:r w:rsidR="009802F2" w:rsidRPr="00747C5E">
        <w:rPr>
          <w:rStyle w:val="Hipersaitas"/>
          <w:rFonts w:ascii="Times New Roman" w:hAnsi="Times New Roman"/>
          <w:color w:val="auto"/>
          <w:sz w:val="24"/>
          <w:szCs w:val="24"/>
          <w:u w:val="none"/>
        </w:rPr>
        <w:t xml:space="preserve"> ir atsakovės atstovės pasirašyta Turizmo paslaugų teikimo sutartimi.  Kambarį viešbučio darbuotojai ieškovėms pakeitė tik 2016</w:t>
      </w:r>
      <w:r w:rsidR="00194BAD">
        <w:rPr>
          <w:rStyle w:val="Hipersaitas"/>
          <w:rFonts w:ascii="Times New Roman" w:hAnsi="Times New Roman"/>
          <w:color w:val="auto"/>
          <w:sz w:val="24"/>
          <w:szCs w:val="24"/>
          <w:u w:val="none"/>
        </w:rPr>
        <w:t xml:space="preserve"> m. spalio </w:t>
      </w:r>
      <w:r w:rsidR="009802F2" w:rsidRPr="00747C5E">
        <w:rPr>
          <w:rStyle w:val="Hipersaitas"/>
          <w:rFonts w:ascii="Times New Roman" w:hAnsi="Times New Roman"/>
          <w:color w:val="auto"/>
          <w:sz w:val="24"/>
          <w:szCs w:val="24"/>
          <w:u w:val="none"/>
        </w:rPr>
        <w:t>25</w:t>
      </w:r>
      <w:r w:rsidR="00194BAD">
        <w:rPr>
          <w:rStyle w:val="Hipersaitas"/>
          <w:rFonts w:ascii="Times New Roman" w:hAnsi="Times New Roman"/>
          <w:color w:val="auto"/>
          <w:sz w:val="24"/>
          <w:szCs w:val="24"/>
          <w:u w:val="none"/>
        </w:rPr>
        <w:t xml:space="preserve"> d.</w:t>
      </w:r>
      <w:r w:rsidR="009802F2" w:rsidRPr="00747C5E">
        <w:rPr>
          <w:rStyle w:val="Hipersaitas"/>
          <w:rFonts w:ascii="Times New Roman" w:hAnsi="Times New Roman"/>
          <w:color w:val="auto"/>
          <w:sz w:val="24"/>
          <w:szCs w:val="24"/>
          <w:u w:val="none"/>
        </w:rPr>
        <w:t xml:space="preserve"> 14.00 val., kai ieškovės vėl atėjo į viešbučio registratūrą. Ieškovėms buvo paskirtas kambarys Nr. 722. Šis kambarys buvo šiek tiek geresnis, </w:t>
      </w:r>
      <w:r w:rsidR="00D63745" w:rsidRPr="00747C5E">
        <w:rPr>
          <w:rStyle w:val="Hipersaitas"/>
          <w:rFonts w:ascii="Times New Roman" w:hAnsi="Times New Roman"/>
          <w:color w:val="auto"/>
          <w:sz w:val="24"/>
          <w:szCs w:val="24"/>
          <w:u w:val="none"/>
        </w:rPr>
        <w:t>tačiau vis tiek</w:t>
      </w:r>
      <w:r w:rsidR="009802F2" w:rsidRPr="00747C5E">
        <w:rPr>
          <w:rStyle w:val="Hipersaitas"/>
          <w:rFonts w:ascii="Times New Roman" w:hAnsi="Times New Roman"/>
          <w:color w:val="auto"/>
          <w:sz w:val="24"/>
          <w:szCs w:val="24"/>
          <w:u w:val="none"/>
        </w:rPr>
        <w:t xml:space="preserve"> neatitiko atsakovės internetiniame puslapyje pateiktų viešbučio „SBH </w:t>
      </w:r>
      <w:r w:rsidR="00D63745" w:rsidRPr="00747C5E">
        <w:rPr>
          <w:rStyle w:val="Hipersaitas"/>
          <w:rFonts w:ascii="Times New Roman" w:hAnsi="Times New Roman"/>
          <w:color w:val="auto"/>
          <w:sz w:val="24"/>
          <w:szCs w:val="24"/>
          <w:u w:val="none"/>
        </w:rPr>
        <w:t>Taro Beach</w:t>
      </w:r>
      <w:r w:rsidR="009802F2" w:rsidRPr="00747C5E">
        <w:rPr>
          <w:rStyle w:val="Hipersaitas"/>
          <w:rFonts w:ascii="Times New Roman" w:hAnsi="Times New Roman"/>
          <w:color w:val="auto"/>
          <w:sz w:val="24"/>
          <w:szCs w:val="24"/>
          <w:u w:val="none"/>
        </w:rPr>
        <w:t>“ kambarių fotonuotraukų.</w:t>
      </w:r>
    </w:p>
    <w:p w:rsidR="009802F2" w:rsidRPr="00747C5E" w:rsidRDefault="009802F2" w:rsidP="00F110FA">
      <w:pPr>
        <w:spacing w:after="0" w:line="240" w:lineRule="auto"/>
        <w:ind w:firstLine="851"/>
        <w:jc w:val="both"/>
        <w:rPr>
          <w:rFonts w:ascii="Times New Roman" w:eastAsia="Times New Roman" w:hAnsi="Times New Roman"/>
          <w:sz w:val="24"/>
          <w:szCs w:val="24"/>
          <w:lang w:eastAsia="lt-LT"/>
        </w:rPr>
      </w:pPr>
      <w:r w:rsidRPr="00747C5E">
        <w:rPr>
          <w:rStyle w:val="Hipersaitas"/>
          <w:rFonts w:ascii="Times New Roman" w:hAnsi="Times New Roman"/>
          <w:color w:val="auto"/>
          <w:sz w:val="24"/>
          <w:szCs w:val="24"/>
          <w:u w:val="none"/>
        </w:rPr>
        <w:t xml:space="preserve">Ieškovės kelionės metu patyrė didelį stresą, nervinę įtampą bei pažeminimą dėl joms paskirto </w:t>
      </w:r>
      <w:r w:rsidR="00D63745" w:rsidRPr="00747C5E">
        <w:rPr>
          <w:rStyle w:val="Hipersaitas"/>
          <w:rFonts w:ascii="Times New Roman" w:hAnsi="Times New Roman"/>
          <w:color w:val="auto"/>
          <w:sz w:val="24"/>
          <w:szCs w:val="24"/>
          <w:u w:val="none"/>
        </w:rPr>
        <w:t xml:space="preserve">ypač prastos būklės </w:t>
      </w:r>
      <w:r w:rsidRPr="00747C5E">
        <w:rPr>
          <w:rStyle w:val="Hipersaitas"/>
          <w:rFonts w:ascii="Times New Roman" w:hAnsi="Times New Roman"/>
          <w:color w:val="auto"/>
          <w:sz w:val="24"/>
          <w:szCs w:val="24"/>
          <w:u w:val="none"/>
        </w:rPr>
        <w:t>kambario</w:t>
      </w:r>
      <w:r w:rsidR="00D63745" w:rsidRPr="00747C5E">
        <w:rPr>
          <w:rStyle w:val="Hipersaitas"/>
          <w:rFonts w:ascii="Times New Roman" w:hAnsi="Times New Roman"/>
          <w:color w:val="auto"/>
          <w:sz w:val="24"/>
          <w:szCs w:val="24"/>
          <w:u w:val="none"/>
        </w:rPr>
        <w:t xml:space="preserve"> Nr. 317, kuriame praleido</w:t>
      </w:r>
      <w:r w:rsidRPr="00747C5E">
        <w:rPr>
          <w:rStyle w:val="Hipersaitas"/>
          <w:rFonts w:ascii="Times New Roman" w:hAnsi="Times New Roman"/>
          <w:color w:val="auto"/>
          <w:sz w:val="24"/>
          <w:szCs w:val="24"/>
          <w:u w:val="none"/>
        </w:rPr>
        <w:t xml:space="preserve"> tris paras, bei nepakankamai gero, atitinkančio 4 žvaigždučių kategorijos viešbučio, kambario Nr. 722</w:t>
      </w:r>
      <w:r w:rsidR="00D63745" w:rsidRPr="00747C5E">
        <w:rPr>
          <w:rStyle w:val="Hipersaitas"/>
          <w:rFonts w:ascii="Times New Roman" w:hAnsi="Times New Roman"/>
          <w:color w:val="auto"/>
          <w:sz w:val="24"/>
          <w:szCs w:val="24"/>
          <w:u w:val="none"/>
        </w:rPr>
        <w:t>, kuriame gyveno</w:t>
      </w:r>
      <w:r w:rsidRPr="00747C5E">
        <w:rPr>
          <w:rStyle w:val="Hipersaitas"/>
          <w:rFonts w:ascii="Times New Roman" w:hAnsi="Times New Roman"/>
          <w:color w:val="auto"/>
          <w:sz w:val="24"/>
          <w:szCs w:val="24"/>
          <w:u w:val="none"/>
        </w:rPr>
        <w:t xml:space="preserve"> likusias 4 paras. Ieškovės</w:t>
      </w:r>
      <w:r w:rsidR="00D63745" w:rsidRPr="00747C5E">
        <w:rPr>
          <w:rStyle w:val="Hipersaitas"/>
          <w:rFonts w:ascii="Times New Roman" w:hAnsi="Times New Roman"/>
          <w:color w:val="auto"/>
          <w:sz w:val="24"/>
          <w:szCs w:val="24"/>
          <w:u w:val="none"/>
        </w:rPr>
        <w:t xml:space="preserve"> taip pat patyrė</w:t>
      </w:r>
      <w:r w:rsidRPr="00747C5E">
        <w:rPr>
          <w:rStyle w:val="Hipersaitas"/>
          <w:rFonts w:ascii="Times New Roman" w:hAnsi="Times New Roman"/>
          <w:color w:val="auto"/>
          <w:sz w:val="24"/>
          <w:szCs w:val="24"/>
          <w:u w:val="none"/>
        </w:rPr>
        <w:t xml:space="preserve"> stresą, įtampą</w:t>
      </w:r>
      <w:r w:rsidR="00D63745" w:rsidRPr="00747C5E">
        <w:rPr>
          <w:rStyle w:val="Hipersaitas"/>
          <w:rFonts w:ascii="Times New Roman" w:hAnsi="Times New Roman"/>
          <w:color w:val="auto"/>
          <w:sz w:val="24"/>
          <w:szCs w:val="24"/>
          <w:u w:val="none"/>
        </w:rPr>
        <w:t xml:space="preserve"> ir moralinį pažeminimą </w:t>
      </w:r>
      <w:r w:rsidRPr="00747C5E">
        <w:rPr>
          <w:rStyle w:val="Hipersaitas"/>
          <w:rFonts w:ascii="Times New Roman" w:hAnsi="Times New Roman"/>
          <w:color w:val="auto"/>
          <w:sz w:val="24"/>
          <w:szCs w:val="24"/>
          <w:u w:val="none"/>
        </w:rPr>
        <w:t>dėl atsakovės darbuotojos V</w:t>
      </w:r>
      <w:r w:rsidR="00D91C48">
        <w:rPr>
          <w:rStyle w:val="Hipersaitas"/>
          <w:rFonts w:ascii="Times New Roman" w:hAnsi="Times New Roman"/>
          <w:color w:val="auto"/>
          <w:sz w:val="24"/>
          <w:szCs w:val="24"/>
          <w:u w:val="none"/>
        </w:rPr>
        <w:t>.</w:t>
      </w:r>
      <w:r w:rsidRPr="00747C5E">
        <w:rPr>
          <w:rStyle w:val="Hipersaitas"/>
          <w:rFonts w:ascii="Times New Roman" w:hAnsi="Times New Roman"/>
          <w:color w:val="auto"/>
          <w:sz w:val="24"/>
          <w:szCs w:val="24"/>
          <w:u w:val="none"/>
        </w:rPr>
        <w:t xml:space="preserve"> nepagarbaus elgesio su ieškovėmis. </w:t>
      </w:r>
      <w:r w:rsidR="00C5409D" w:rsidRPr="00747C5E">
        <w:rPr>
          <w:rFonts w:ascii="Times New Roman" w:eastAsia="Times New Roman" w:hAnsi="Times New Roman"/>
          <w:sz w:val="24"/>
          <w:szCs w:val="24"/>
          <w:lang w:eastAsia="lt-LT"/>
        </w:rPr>
        <w:t>Mano, kad atsakovė ieškovė</w:t>
      </w:r>
      <w:r w:rsidR="00F110FA">
        <w:rPr>
          <w:rFonts w:ascii="Times New Roman" w:eastAsia="Times New Roman" w:hAnsi="Times New Roman"/>
          <w:sz w:val="24"/>
          <w:szCs w:val="24"/>
          <w:lang w:eastAsia="lt-LT"/>
        </w:rPr>
        <w:t>m</w:t>
      </w:r>
      <w:r w:rsidR="00C5409D" w:rsidRPr="00747C5E">
        <w:rPr>
          <w:rFonts w:ascii="Times New Roman" w:eastAsia="Times New Roman" w:hAnsi="Times New Roman"/>
          <w:sz w:val="24"/>
          <w:szCs w:val="24"/>
          <w:lang w:eastAsia="lt-LT"/>
        </w:rPr>
        <w:t xml:space="preserve">s suteikė </w:t>
      </w:r>
      <w:r w:rsidRPr="00747C5E">
        <w:rPr>
          <w:rFonts w:ascii="Times New Roman" w:eastAsia="Times New Roman" w:hAnsi="Times New Roman"/>
          <w:sz w:val="24"/>
          <w:szCs w:val="24"/>
          <w:lang w:eastAsia="lt-LT"/>
        </w:rPr>
        <w:t>klaiding</w:t>
      </w:r>
      <w:r w:rsidR="00C5409D" w:rsidRPr="00747C5E">
        <w:rPr>
          <w:rFonts w:ascii="Times New Roman" w:eastAsia="Times New Roman" w:hAnsi="Times New Roman"/>
          <w:sz w:val="24"/>
          <w:szCs w:val="24"/>
          <w:lang w:eastAsia="lt-LT"/>
        </w:rPr>
        <w:t>ą</w:t>
      </w:r>
      <w:r w:rsidRPr="00747C5E">
        <w:rPr>
          <w:rFonts w:ascii="Times New Roman" w:eastAsia="Times New Roman" w:hAnsi="Times New Roman"/>
          <w:sz w:val="24"/>
          <w:szCs w:val="24"/>
          <w:lang w:eastAsia="lt-LT"/>
        </w:rPr>
        <w:t xml:space="preserve"> informacij</w:t>
      </w:r>
      <w:r w:rsidR="00C5409D" w:rsidRPr="00747C5E">
        <w:rPr>
          <w:rFonts w:ascii="Times New Roman" w:eastAsia="Times New Roman" w:hAnsi="Times New Roman"/>
          <w:sz w:val="24"/>
          <w:szCs w:val="24"/>
          <w:lang w:eastAsia="lt-LT"/>
        </w:rPr>
        <w:t>ą</w:t>
      </w:r>
      <w:r w:rsidRPr="00747C5E">
        <w:rPr>
          <w:rFonts w:ascii="Times New Roman" w:eastAsia="Times New Roman" w:hAnsi="Times New Roman"/>
          <w:sz w:val="24"/>
          <w:szCs w:val="24"/>
          <w:lang w:eastAsia="lt-LT"/>
        </w:rPr>
        <w:t xml:space="preserve"> bei nekokybiškai suteik</w:t>
      </w:r>
      <w:r w:rsidR="00C5409D" w:rsidRPr="00747C5E">
        <w:rPr>
          <w:rFonts w:ascii="Times New Roman" w:eastAsia="Times New Roman" w:hAnsi="Times New Roman"/>
          <w:sz w:val="24"/>
          <w:szCs w:val="24"/>
          <w:lang w:eastAsia="lt-LT"/>
        </w:rPr>
        <w:t>ė</w:t>
      </w:r>
      <w:r w:rsidRPr="00747C5E">
        <w:rPr>
          <w:rFonts w:ascii="Times New Roman" w:eastAsia="Times New Roman" w:hAnsi="Times New Roman"/>
          <w:sz w:val="24"/>
          <w:szCs w:val="24"/>
          <w:lang w:eastAsia="lt-LT"/>
        </w:rPr>
        <w:t xml:space="preserve"> turizmo paslaugos </w:t>
      </w:r>
      <w:r w:rsidR="00C5409D" w:rsidRPr="00747C5E">
        <w:rPr>
          <w:rFonts w:ascii="Times New Roman" w:eastAsia="Times New Roman" w:hAnsi="Times New Roman"/>
          <w:sz w:val="24"/>
          <w:szCs w:val="24"/>
          <w:lang w:eastAsia="lt-LT"/>
        </w:rPr>
        <w:t>viešbutyje „SBH Taro Beach“</w:t>
      </w:r>
      <w:r w:rsidRPr="00747C5E">
        <w:rPr>
          <w:rFonts w:ascii="Times New Roman" w:eastAsia="Times New Roman" w:hAnsi="Times New Roman"/>
          <w:sz w:val="24"/>
          <w:szCs w:val="24"/>
          <w:lang w:eastAsia="lt-LT"/>
        </w:rPr>
        <w:t>.</w:t>
      </w:r>
      <w:r w:rsidR="00F110FA">
        <w:rPr>
          <w:rFonts w:ascii="Times New Roman" w:eastAsia="Times New Roman" w:hAnsi="Times New Roman"/>
          <w:sz w:val="24"/>
          <w:szCs w:val="24"/>
          <w:lang w:eastAsia="lt-LT"/>
        </w:rPr>
        <w:t xml:space="preserve"> Todėl g</w:t>
      </w:r>
      <w:r w:rsidRPr="00747C5E">
        <w:rPr>
          <w:rFonts w:ascii="Times New Roman" w:eastAsia="Times New Roman" w:hAnsi="Times New Roman"/>
          <w:sz w:val="24"/>
          <w:szCs w:val="24"/>
          <w:lang w:eastAsia="lt-LT"/>
        </w:rPr>
        <w:t xml:space="preserve">rįžus iš kelionės </w:t>
      </w:r>
      <w:r w:rsidR="00C5409D" w:rsidRPr="00747C5E">
        <w:rPr>
          <w:rFonts w:ascii="Times New Roman" w:eastAsia="Times New Roman" w:hAnsi="Times New Roman"/>
          <w:sz w:val="24"/>
          <w:szCs w:val="24"/>
          <w:lang w:eastAsia="lt-LT"/>
        </w:rPr>
        <w:t>i</w:t>
      </w:r>
      <w:r w:rsidRPr="00747C5E">
        <w:rPr>
          <w:rFonts w:ascii="Times New Roman" w:eastAsia="Times New Roman" w:hAnsi="Times New Roman"/>
          <w:sz w:val="24"/>
          <w:szCs w:val="24"/>
          <w:lang w:eastAsia="lt-LT"/>
        </w:rPr>
        <w:t xml:space="preserve">eškovė </w:t>
      </w:r>
      <w:r w:rsidR="00C5409D" w:rsidRPr="00747C5E">
        <w:rPr>
          <w:rFonts w:ascii="Times New Roman" w:eastAsia="Times New Roman" w:hAnsi="Times New Roman"/>
          <w:sz w:val="24"/>
          <w:szCs w:val="24"/>
          <w:lang w:eastAsia="lt-LT"/>
        </w:rPr>
        <w:t>L. Z</w:t>
      </w:r>
      <w:r w:rsidR="00D91C48">
        <w:rPr>
          <w:rFonts w:ascii="Times New Roman" w:eastAsia="Times New Roman" w:hAnsi="Times New Roman"/>
          <w:sz w:val="24"/>
          <w:szCs w:val="24"/>
          <w:lang w:eastAsia="lt-LT"/>
        </w:rPr>
        <w:t>.</w:t>
      </w:r>
      <w:r w:rsidRPr="00747C5E">
        <w:rPr>
          <w:rFonts w:ascii="Times New Roman" w:eastAsia="Times New Roman" w:hAnsi="Times New Roman"/>
          <w:sz w:val="24"/>
          <w:szCs w:val="24"/>
          <w:lang w:eastAsia="lt-LT"/>
        </w:rPr>
        <w:t xml:space="preserve"> 2016 m. lapkričio 7 d.</w:t>
      </w:r>
      <w:r w:rsidR="00C5409D" w:rsidRPr="00747C5E">
        <w:rPr>
          <w:rFonts w:ascii="Times New Roman" w:eastAsia="Times New Roman" w:hAnsi="Times New Roman"/>
          <w:sz w:val="24"/>
          <w:szCs w:val="24"/>
          <w:lang w:eastAsia="lt-LT"/>
        </w:rPr>
        <w:t xml:space="preserve"> įteikė</w:t>
      </w:r>
      <w:r w:rsidRPr="00747C5E">
        <w:rPr>
          <w:rFonts w:ascii="Times New Roman" w:eastAsia="Times New Roman" w:hAnsi="Times New Roman"/>
          <w:sz w:val="24"/>
          <w:szCs w:val="24"/>
          <w:lang w:eastAsia="lt-LT"/>
        </w:rPr>
        <w:t xml:space="preserve"> </w:t>
      </w:r>
      <w:r w:rsidR="00C5409D" w:rsidRPr="00747C5E">
        <w:rPr>
          <w:rFonts w:ascii="Times New Roman" w:eastAsia="Times New Roman" w:hAnsi="Times New Roman"/>
          <w:sz w:val="24"/>
          <w:szCs w:val="24"/>
          <w:lang w:eastAsia="lt-LT"/>
        </w:rPr>
        <w:t>raštišką pretenziją atsakovės atstov</w:t>
      </w:r>
      <w:r w:rsidR="00F110FA">
        <w:rPr>
          <w:rFonts w:ascii="Times New Roman" w:eastAsia="Times New Roman" w:hAnsi="Times New Roman"/>
          <w:sz w:val="24"/>
          <w:szCs w:val="24"/>
          <w:lang w:eastAsia="lt-LT"/>
        </w:rPr>
        <w:t xml:space="preserve">ei </w:t>
      </w:r>
      <w:r w:rsidR="00C5409D" w:rsidRPr="00747C5E">
        <w:rPr>
          <w:rFonts w:ascii="Times New Roman" w:eastAsia="Times New Roman" w:hAnsi="Times New Roman"/>
          <w:sz w:val="24"/>
          <w:szCs w:val="24"/>
          <w:lang w:eastAsia="lt-LT"/>
        </w:rPr>
        <w:t xml:space="preserve">Klaipėdoje. </w:t>
      </w:r>
      <w:r w:rsidRPr="00747C5E">
        <w:rPr>
          <w:rFonts w:ascii="Times New Roman" w:eastAsia="Times New Roman" w:hAnsi="Times New Roman"/>
          <w:sz w:val="24"/>
          <w:szCs w:val="24"/>
          <w:lang w:eastAsia="lt-LT"/>
        </w:rPr>
        <w:t>2016 m. lapkričio 23 d. atsakovė atsaky</w:t>
      </w:r>
      <w:r w:rsidR="00F110FA">
        <w:rPr>
          <w:rFonts w:ascii="Times New Roman" w:eastAsia="Times New Roman" w:hAnsi="Times New Roman"/>
          <w:sz w:val="24"/>
          <w:szCs w:val="24"/>
          <w:lang w:eastAsia="lt-LT"/>
        </w:rPr>
        <w:t>dama</w:t>
      </w:r>
      <w:r w:rsidRPr="00747C5E">
        <w:rPr>
          <w:rFonts w:ascii="Times New Roman" w:eastAsia="Times New Roman" w:hAnsi="Times New Roman"/>
          <w:sz w:val="24"/>
          <w:szCs w:val="24"/>
          <w:lang w:eastAsia="lt-LT"/>
        </w:rPr>
        <w:t xml:space="preserve"> į ieškovės L. Z</w:t>
      </w:r>
      <w:r w:rsidR="00D91C48">
        <w:rPr>
          <w:rFonts w:ascii="Times New Roman" w:eastAsia="Times New Roman" w:hAnsi="Times New Roman"/>
          <w:sz w:val="24"/>
          <w:szCs w:val="24"/>
          <w:lang w:eastAsia="lt-LT"/>
        </w:rPr>
        <w:t>.</w:t>
      </w:r>
      <w:r w:rsidRPr="00747C5E">
        <w:rPr>
          <w:rFonts w:ascii="Times New Roman" w:eastAsia="Times New Roman" w:hAnsi="Times New Roman"/>
          <w:sz w:val="24"/>
          <w:szCs w:val="24"/>
          <w:lang w:eastAsia="lt-LT"/>
        </w:rPr>
        <w:t xml:space="preserve"> pretenziją neįžvelgė savo kaltės dėl ieškovių patirtų nepatogumų viešbutyje „SBH </w:t>
      </w:r>
      <w:r w:rsidR="00CB21C3" w:rsidRPr="00747C5E">
        <w:rPr>
          <w:rStyle w:val="Hipersaitas"/>
          <w:rFonts w:ascii="Times New Roman" w:hAnsi="Times New Roman"/>
          <w:color w:val="auto"/>
          <w:sz w:val="24"/>
          <w:szCs w:val="24"/>
          <w:u w:val="none"/>
        </w:rPr>
        <w:t>Taro Beach</w:t>
      </w:r>
      <w:r w:rsidRPr="00747C5E">
        <w:rPr>
          <w:rFonts w:ascii="Times New Roman" w:eastAsia="Times New Roman" w:hAnsi="Times New Roman"/>
          <w:sz w:val="24"/>
          <w:szCs w:val="24"/>
          <w:lang w:eastAsia="lt-LT"/>
        </w:rPr>
        <w:t xml:space="preserve">“. </w:t>
      </w:r>
      <w:r w:rsidR="00C5409D" w:rsidRPr="00747C5E">
        <w:rPr>
          <w:rFonts w:ascii="Times New Roman" w:eastAsia="Times New Roman" w:hAnsi="Times New Roman"/>
          <w:sz w:val="24"/>
          <w:szCs w:val="24"/>
          <w:lang w:eastAsia="lt-LT"/>
        </w:rPr>
        <w:t>N</w:t>
      </w:r>
      <w:r w:rsidRPr="00747C5E">
        <w:rPr>
          <w:rFonts w:ascii="Times New Roman" w:eastAsia="Times New Roman" w:hAnsi="Times New Roman"/>
          <w:sz w:val="24"/>
          <w:szCs w:val="24"/>
          <w:lang w:eastAsia="lt-LT"/>
        </w:rPr>
        <w:t xml:space="preserve">urodė, jog apgailestauja, </w:t>
      </w:r>
      <w:r w:rsidR="00C5409D" w:rsidRPr="00747C5E">
        <w:rPr>
          <w:rFonts w:ascii="Times New Roman" w:eastAsia="Times New Roman" w:hAnsi="Times New Roman"/>
          <w:sz w:val="24"/>
          <w:szCs w:val="24"/>
          <w:lang w:eastAsia="lt-LT"/>
        </w:rPr>
        <w:t>bei</w:t>
      </w:r>
      <w:r w:rsidRPr="00747C5E">
        <w:rPr>
          <w:rFonts w:ascii="Times New Roman" w:eastAsia="Times New Roman" w:hAnsi="Times New Roman"/>
          <w:sz w:val="24"/>
          <w:szCs w:val="24"/>
          <w:lang w:eastAsia="lt-LT"/>
        </w:rPr>
        <w:t xml:space="preserve"> pabrėžė, kad viešbučio kambario parinkimas nepriklauso kelionių organizatoriaus diskrecijai ir atliekamas </w:t>
      </w:r>
      <w:r w:rsidRPr="00747C5E">
        <w:rPr>
          <w:rFonts w:ascii="Times New Roman" w:eastAsia="Times New Roman" w:hAnsi="Times New Roman"/>
          <w:sz w:val="24"/>
          <w:szCs w:val="24"/>
          <w:lang w:eastAsia="lt-LT"/>
        </w:rPr>
        <w:lastRenderedPageBreak/>
        <w:t>paties viešbučio iniciatyva ir, kad tokio pobūdžio informacija buvo nurodyta ieškovės  pasirašytoje Turizmo paslaugų sutartyje bei „Turisto atmintinėje“</w:t>
      </w:r>
      <w:r w:rsidR="00C5409D" w:rsidRPr="00747C5E">
        <w:rPr>
          <w:rFonts w:ascii="Times New Roman" w:eastAsia="Times New Roman" w:hAnsi="Times New Roman"/>
          <w:sz w:val="24"/>
          <w:szCs w:val="24"/>
          <w:lang w:eastAsia="lt-LT"/>
        </w:rPr>
        <w:t xml:space="preserve">, kuri </w:t>
      </w:r>
      <w:r w:rsidRPr="00747C5E">
        <w:rPr>
          <w:rFonts w:ascii="Times New Roman" w:eastAsia="Times New Roman" w:hAnsi="Times New Roman"/>
          <w:sz w:val="24"/>
          <w:szCs w:val="24"/>
          <w:lang w:eastAsia="lt-LT"/>
        </w:rPr>
        <w:t xml:space="preserve">ieškovėms įteikta </w:t>
      </w:r>
      <w:r w:rsidR="00C5409D" w:rsidRPr="00747C5E">
        <w:rPr>
          <w:rFonts w:ascii="Times New Roman" w:eastAsia="Times New Roman" w:hAnsi="Times New Roman"/>
          <w:sz w:val="24"/>
          <w:szCs w:val="24"/>
          <w:lang w:eastAsia="lt-LT"/>
        </w:rPr>
        <w:t>nebuvo</w:t>
      </w:r>
      <w:r w:rsidRPr="00747C5E">
        <w:rPr>
          <w:rFonts w:ascii="Times New Roman" w:eastAsia="Times New Roman" w:hAnsi="Times New Roman"/>
          <w:sz w:val="24"/>
          <w:szCs w:val="24"/>
          <w:lang w:eastAsia="lt-LT"/>
        </w:rPr>
        <w:t xml:space="preserve">. </w:t>
      </w:r>
    </w:p>
    <w:p w:rsidR="00AD5BB8" w:rsidRPr="00747C5E" w:rsidRDefault="00C5409D" w:rsidP="00E91058">
      <w:pPr>
        <w:spacing w:after="0" w:line="240" w:lineRule="auto"/>
        <w:ind w:firstLine="851"/>
        <w:jc w:val="both"/>
        <w:rPr>
          <w:rFonts w:ascii="Times New Roman" w:hAnsi="Times New Roman"/>
          <w:sz w:val="24"/>
          <w:szCs w:val="24"/>
        </w:rPr>
      </w:pPr>
      <w:r w:rsidRPr="00747C5E">
        <w:rPr>
          <w:rFonts w:ascii="Times New Roman" w:hAnsi="Times New Roman"/>
          <w:sz w:val="24"/>
          <w:szCs w:val="24"/>
        </w:rPr>
        <w:t xml:space="preserve">Už užsakytą kelionę ieškovės sumokėjo atsakovei 2 730,00 Eur ir mano, kad atsižvelgiant į jų patirtus nepatogumus, dvasinius sukrėtimus ir pažeminimą, jų pobūdį bei trukmę, ieškovėms kiekvienai atskirai turėtų būtų priteistas vienos kelionės kainos dydžio neturtinės žalos atlyginimas, t. y. kiekvienai ieškovei po 1 365,00 Eur taip pat procesinės 5 procentų dydžio palūkanos nuo priteistos sumos </w:t>
      </w:r>
      <w:r w:rsidR="00AD5BB8" w:rsidRPr="00747C5E">
        <w:rPr>
          <w:rFonts w:ascii="Times New Roman" w:hAnsi="Times New Roman"/>
          <w:sz w:val="24"/>
          <w:szCs w:val="24"/>
        </w:rPr>
        <w:t>bei bylinėjimosi išlaidos.</w:t>
      </w:r>
    </w:p>
    <w:p w:rsidR="00D42FCD" w:rsidRPr="00747C5E" w:rsidRDefault="00F2162B" w:rsidP="00E91058">
      <w:pPr>
        <w:spacing w:after="0" w:line="240" w:lineRule="auto"/>
        <w:ind w:firstLine="851"/>
        <w:jc w:val="both"/>
        <w:rPr>
          <w:rFonts w:ascii="Times New Roman" w:hAnsi="Times New Roman"/>
          <w:sz w:val="24"/>
          <w:szCs w:val="24"/>
        </w:rPr>
      </w:pPr>
      <w:r w:rsidRPr="00747C5E">
        <w:rPr>
          <w:rFonts w:ascii="Times New Roman" w:hAnsi="Times New Roman"/>
          <w:sz w:val="24"/>
          <w:szCs w:val="24"/>
        </w:rPr>
        <w:t>Teismo posėdžio metu ieškov</w:t>
      </w:r>
      <w:r w:rsidR="00AD5BB8" w:rsidRPr="00747C5E">
        <w:rPr>
          <w:rFonts w:ascii="Times New Roman" w:hAnsi="Times New Roman"/>
          <w:sz w:val="24"/>
          <w:szCs w:val="24"/>
        </w:rPr>
        <w:t>ės</w:t>
      </w:r>
      <w:r w:rsidRPr="00747C5E">
        <w:rPr>
          <w:rFonts w:ascii="Times New Roman" w:hAnsi="Times New Roman"/>
          <w:sz w:val="24"/>
          <w:szCs w:val="24"/>
        </w:rPr>
        <w:t xml:space="preserve"> ir jų atstovas palaikė ieš</w:t>
      </w:r>
      <w:r w:rsidR="00D54C4A" w:rsidRPr="00747C5E">
        <w:rPr>
          <w:rFonts w:ascii="Times New Roman" w:hAnsi="Times New Roman"/>
          <w:sz w:val="24"/>
          <w:szCs w:val="24"/>
        </w:rPr>
        <w:t>kinyje išdėstytus reikalavimus, prašė ieškinį tenkinti visiškai.</w:t>
      </w:r>
    </w:p>
    <w:p w:rsidR="004065F0" w:rsidRPr="00747C5E" w:rsidRDefault="00D54C4A" w:rsidP="00E91058">
      <w:pPr>
        <w:spacing w:after="0" w:line="240" w:lineRule="auto"/>
        <w:ind w:firstLine="851"/>
        <w:jc w:val="both"/>
        <w:rPr>
          <w:rFonts w:ascii="Times New Roman" w:eastAsia="Times New Roman" w:hAnsi="Times New Roman" w:cs="Times New Roman"/>
          <w:color w:val="000000"/>
          <w:sz w:val="24"/>
          <w:szCs w:val="24"/>
        </w:rPr>
      </w:pPr>
      <w:r w:rsidRPr="00747C5E">
        <w:rPr>
          <w:rFonts w:ascii="Times New Roman" w:hAnsi="Times New Roman"/>
          <w:sz w:val="24"/>
          <w:szCs w:val="24"/>
        </w:rPr>
        <w:t>Atsakovė UAB „</w:t>
      </w:r>
      <w:r w:rsidR="00E450C7">
        <w:rPr>
          <w:rFonts w:ascii="Times New Roman" w:hAnsi="Times New Roman"/>
          <w:sz w:val="24"/>
          <w:szCs w:val="24"/>
        </w:rPr>
        <w:t>Tez T</w:t>
      </w:r>
      <w:r w:rsidRPr="00747C5E">
        <w:rPr>
          <w:rFonts w:ascii="Times New Roman" w:hAnsi="Times New Roman"/>
          <w:sz w:val="24"/>
          <w:szCs w:val="24"/>
        </w:rPr>
        <w:t xml:space="preserve">our“ pateikė atsiliepimą į ieškinį, kuriame nurodė, kad su ieškiniu nesutinka ir prašo jį atmesti kaip nepagrįstą. Nurodė, kad </w:t>
      </w:r>
      <w:r w:rsidRPr="00747C5E">
        <w:rPr>
          <w:rFonts w:ascii="Times New Roman" w:hAnsi="Times New Roman" w:cs="Times New Roman"/>
          <w:bCs/>
          <w:color w:val="000000" w:themeColor="text1"/>
          <w:sz w:val="24"/>
          <w:szCs w:val="24"/>
          <w:lang w:eastAsia="ja-JP"/>
        </w:rPr>
        <w:t>p</w:t>
      </w:r>
      <w:r w:rsidRPr="00747C5E">
        <w:rPr>
          <w:rStyle w:val="apple-style-span"/>
          <w:rFonts w:ascii="Times New Roman" w:hAnsi="Times New Roman" w:cs="Times New Roman"/>
          <w:color w:val="000000" w:themeColor="text1"/>
          <w:sz w:val="24"/>
          <w:szCs w:val="24"/>
        </w:rPr>
        <w:t>asirašydamos Turizmo paslaugų teikimo sutartį, šalys kartu pasirašė ir Turizmo paslaugų teikimo sąlygas, kuriose yra įtvirtintos pagrindinės nuostatos, kaip turi būti teikiamos užsakytos paslaugos, kokiais atvejais jos gali būti pakeistos ar atsisakyta jas teikti, kaip turi būti sprendžiami kelionės metu kilę ginčai.</w:t>
      </w:r>
      <w:r w:rsidR="00F94704" w:rsidRPr="00747C5E">
        <w:rPr>
          <w:rStyle w:val="apple-style-span"/>
          <w:rFonts w:ascii="Times New Roman" w:hAnsi="Times New Roman" w:cs="Times New Roman"/>
          <w:color w:val="000000" w:themeColor="text1"/>
          <w:sz w:val="24"/>
          <w:szCs w:val="24"/>
        </w:rPr>
        <w:t xml:space="preserve"> Ieškovės detaliai nen</w:t>
      </w:r>
      <w:r w:rsidR="00AA5401" w:rsidRPr="00747C5E">
        <w:rPr>
          <w:rStyle w:val="apple-style-span"/>
          <w:rFonts w:ascii="Times New Roman" w:hAnsi="Times New Roman" w:cs="Times New Roman"/>
          <w:color w:val="000000" w:themeColor="text1"/>
          <w:sz w:val="24"/>
          <w:szCs w:val="24"/>
        </w:rPr>
        <w:t>urodė kodėl jų manymu viešbučio</w:t>
      </w:r>
      <w:r w:rsidR="00F94704" w:rsidRPr="00747C5E">
        <w:rPr>
          <w:rStyle w:val="apple-style-span"/>
          <w:rFonts w:ascii="Times New Roman" w:hAnsi="Times New Roman" w:cs="Times New Roman"/>
          <w:color w:val="000000" w:themeColor="text1"/>
          <w:sz w:val="24"/>
          <w:szCs w:val="24"/>
        </w:rPr>
        <w:t xml:space="preserve"> nuotraukos </w:t>
      </w:r>
      <w:r w:rsidR="00F94704" w:rsidRPr="00747C5E">
        <w:rPr>
          <w:rFonts w:ascii="Times New Roman" w:hAnsi="Times New Roman" w:cs="Times New Roman"/>
          <w:color w:val="000000" w:themeColor="text1"/>
          <w:sz w:val="24"/>
          <w:szCs w:val="24"/>
          <w:shd w:val="clear" w:color="auto" w:fill="FFFFFF"/>
          <w:lang w:eastAsia="ja-JP"/>
        </w:rPr>
        <w:t xml:space="preserve">neatitiko realybės. </w:t>
      </w:r>
      <w:r w:rsidR="00AA5401" w:rsidRPr="00747C5E">
        <w:rPr>
          <w:rFonts w:ascii="Times New Roman" w:hAnsi="Times New Roman" w:cs="Times New Roman"/>
          <w:color w:val="000000" w:themeColor="text1"/>
          <w:sz w:val="24"/>
          <w:szCs w:val="24"/>
        </w:rPr>
        <w:t>Teigia, kad</w:t>
      </w:r>
      <w:r w:rsidRPr="00747C5E">
        <w:rPr>
          <w:rFonts w:ascii="Times New Roman" w:hAnsi="Times New Roman" w:cs="Times New Roman"/>
          <w:color w:val="000000" w:themeColor="text1"/>
          <w:sz w:val="24"/>
          <w:szCs w:val="24"/>
        </w:rPr>
        <w:t xml:space="preserve"> „Turisto atmintinėje/Svarbi informacija ir patarimai keliaujantiems“, </w:t>
      </w:r>
      <w:r w:rsidR="00AA5401" w:rsidRPr="00747C5E">
        <w:rPr>
          <w:rFonts w:ascii="Times New Roman" w:hAnsi="Times New Roman" w:cs="Times New Roman"/>
          <w:color w:val="000000" w:themeColor="text1"/>
          <w:sz w:val="24"/>
          <w:szCs w:val="24"/>
        </w:rPr>
        <w:t>yra</w:t>
      </w:r>
      <w:r w:rsidRPr="00747C5E">
        <w:rPr>
          <w:rFonts w:ascii="Times New Roman" w:hAnsi="Times New Roman" w:cs="Times New Roman"/>
          <w:color w:val="000000" w:themeColor="text1"/>
          <w:sz w:val="24"/>
          <w:szCs w:val="24"/>
        </w:rPr>
        <w:t xml:space="preserve"> nurodyta, </w:t>
      </w:r>
      <w:r w:rsidR="00665431">
        <w:rPr>
          <w:rFonts w:ascii="Times New Roman" w:hAnsi="Times New Roman" w:cs="Times New Roman"/>
          <w:color w:val="000000" w:themeColor="text1"/>
          <w:sz w:val="24"/>
          <w:szCs w:val="24"/>
        </w:rPr>
        <w:t>jog</w:t>
      </w:r>
      <w:r w:rsidRPr="00747C5E">
        <w:rPr>
          <w:rFonts w:ascii="Times New Roman" w:hAnsi="Times New Roman" w:cs="Times New Roman"/>
          <w:color w:val="000000" w:themeColor="text1"/>
          <w:sz w:val="24"/>
          <w:szCs w:val="24"/>
        </w:rPr>
        <w:t xml:space="preserve"> </w:t>
      </w:r>
      <w:r w:rsidR="00AA5401" w:rsidRPr="00747C5E">
        <w:rPr>
          <w:rFonts w:ascii="Times New Roman" w:hAnsi="Times New Roman" w:cs="Times New Roman"/>
          <w:color w:val="000000" w:themeColor="text1"/>
          <w:sz w:val="24"/>
          <w:szCs w:val="24"/>
        </w:rPr>
        <w:t xml:space="preserve">klientui </w:t>
      </w:r>
      <w:r w:rsidR="00747C5E" w:rsidRPr="00747C5E">
        <w:rPr>
          <w:rFonts w:ascii="Times New Roman" w:hAnsi="Times New Roman" w:cs="Times New Roman"/>
          <w:color w:val="000000" w:themeColor="text1"/>
          <w:sz w:val="24"/>
          <w:szCs w:val="24"/>
        </w:rPr>
        <w:t>rekomenduojama</w:t>
      </w:r>
      <w:r w:rsidR="00AA5401" w:rsidRPr="00747C5E">
        <w:rPr>
          <w:rFonts w:ascii="Times New Roman" w:hAnsi="Times New Roman" w:cs="Times New Roman"/>
          <w:color w:val="000000" w:themeColor="text1"/>
          <w:sz w:val="24"/>
          <w:szCs w:val="24"/>
        </w:rPr>
        <w:t xml:space="preserve"> prieš </w:t>
      </w:r>
      <w:r w:rsidRPr="00747C5E">
        <w:rPr>
          <w:rFonts w:ascii="Times New Roman" w:hAnsi="Times New Roman" w:cs="Times New Roman"/>
          <w:color w:val="000000" w:themeColor="text1"/>
          <w:sz w:val="24"/>
          <w:szCs w:val="24"/>
          <w:shd w:val="clear" w:color="auto" w:fill="FFFFFF"/>
        </w:rPr>
        <w:t>priim</w:t>
      </w:r>
      <w:r w:rsidR="00AA5401" w:rsidRPr="00747C5E">
        <w:rPr>
          <w:rFonts w:ascii="Times New Roman" w:hAnsi="Times New Roman" w:cs="Times New Roman"/>
          <w:color w:val="000000" w:themeColor="text1"/>
          <w:sz w:val="24"/>
          <w:szCs w:val="24"/>
          <w:shd w:val="clear" w:color="auto" w:fill="FFFFFF"/>
        </w:rPr>
        <w:t>ant</w:t>
      </w:r>
      <w:r w:rsidRPr="00747C5E">
        <w:rPr>
          <w:rFonts w:ascii="Times New Roman" w:hAnsi="Times New Roman" w:cs="Times New Roman"/>
          <w:color w:val="000000" w:themeColor="text1"/>
          <w:sz w:val="24"/>
          <w:szCs w:val="24"/>
          <w:shd w:val="clear" w:color="auto" w:fill="FFFFFF"/>
        </w:rPr>
        <w:t xml:space="preserve"> sprendimą įsigyti tam tikrą viešbutį, </w:t>
      </w:r>
      <w:r w:rsidR="00AA5401" w:rsidRPr="00747C5E">
        <w:rPr>
          <w:rFonts w:ascii="Times New Roman" w:hAnsi="Times New Roman" w:cs="Times New Roman"/>
          <w:color w:val="000000" w:themeColor="text1"/>
          <w:sz w:val="24"/>
          <w:szCs w:val="24"/>
          <w:shd w:val="clear" w:color="auto" w:fill="FFFFFF"/>
        </w:rPr>
        <w:t>siekti</w:t>
      </w:r>
      <w:r w:rsidRPr="00747C5E">
        <w:rPr>
          <w:rFonts w:ascii="Times New Roman" w:hAnsi="Times New Roman" w:cs="Times New Roman"/>
          <w:color w:val="000000" w:themeColor="text1"/>
          <w:sz w:val="24"/>
          <w:szCs w:val="24"/>
          <w:shd w:val="clear" w:color="auto" w:fill="FFFFFF"/>
        </w:rPr>
        <w:t xml:space="preserve"> gauti kuo daugiau informacijos apie viešbutį tiek tiesiogiai iš kelionių agentūros, tiek iš kitų šaltinių – poilsiautojų atsiliepimų, vertinimų internete, nuotraukų, viešbučio internetinio puslapio ir t. t.</w:t>
      </w:r>
      <w:r w:rsidR="00AA5401" w:rsidRPr="00747C5E">
        <w:rPr>
          <w:rFonts w:ascii="Times New Roman" w:hAnsi="Times New Roman" w:cs="Times New Roman"/>
          <w:color w:val="000000" w:themeColor="text1"/>
          <w:sz w:val="24"/>
          <w:szCs w:val="24"/>
          <w:shd w:val="clear" w:color="auto" w:fill="FFFFFF"/>
        </w:rPr>
        <w:t xml:space="preserve"> Jame taip pat nurodyta, kad</w:t>
      </w:r>
      <w:r w:rsidRPr="00747C5E">
        <w:rPr>
          <w:rFonts w:ascii="Times New Roman" w:hAnsi="Times New Roman" w:cs="Times New Roman"/>
          <w:color w:val="000000" w:themeColor="text1"/>
          <w:sz w:val="24"/>
          <w:szCs w:val="24"/>
          <w:shd w:val="clear" w:color="auto" w:fill="FFFFFF"/>
        </w:rPr>
        <w:t xml:space="preserve"> UAB „Tez Tour</w:t>
      </w:r>
      <w:r w:rsidR="00AA5401" w:rsidRPr="00747C5E">
        <w:rPr>
          <w:rFonts w:ascii="Times New Roman" w:hAnsi="Times New Roman" w:cs="Times New Roman"/>
          <w:color w:val="000000" w:themeColor="text1"/>
          <w:sz w:val="24"/>
          <w:szCs w:val="24"/>
          <w:shd w:val="clear" w:color="auto" w:fill="FFFFFF"/>
        </w:rPr>
        <w:t xml:space="preserve">“ </w:t>
      </w:r>
      <w:r w:rsidRPr="00747C5E">
        <w:rPr>
          <w:rFonts w:ascii="Times New Roman" w:hAnsi="Times New Roman" w:cs="Times New Roman"/>
          <w:color w:val="000000" w:themeColor="text1"/>
          <w:sz w:val="24"/>
          <w:szCs w:val="24"/>
          <w:shd w:val="clear" w:color="auto" w:fill="FFFFFF"/>
        </w:rPr>
        <w:t>kataloguose ir interneto svetainėje </w:t>
      </w:r>
      <w:hyperlink r:id="rId10" w:history="1">
        <w:r w:rsidRPr="00747C5E">
          <w:rPr>
            <w:rFonts w:ascii="Times New Roman" w:hAnsi="Times New Roman" w:cs="Times New Roman"/>
            <w:color w:val="000000" w:themeColor="text1"/>
            <w:sz w:val="24"/>
            <w:szCs w:val="24"/>
            <w:bdr w:val="none" w:sz="0" w:space="0" w:color="auto" w:frame="1"/>
            <w:shd w:val="clear" w:color="auto" w:fill="FFFFFF"/>
          </w:rPr>
          <w:t>www.teztour.lt</w:t>
        </w:r>
      </w:hyperlink>
      <w:r w:rsidRPr="00747C5E">
        <w:rPr>
          <w:rFonts w:ascii="Times New Roman" w:hAnsi="Times New Roman" w:cs="Times New Roman"/>
          <w:color w:val="000000" w:themeColor="text1"/>
          <w:sz w:val="24"/>
          <w:szCs w:val="24"/>
          <w:shd w:val="clear" w:color="auto" w:fill="FFFFFF"/>
        </w:rPr>
        <w:t> esančiuose viešbučių aprašymuose gali būti kitos, nei pagal turizmo paslaugų teikimo sutartį užsakyto, tipo viešbučių numerių nuotraukos (gali skirtis kambario apstatymas baldais, spalvinė g</w:t>
      </w:r>
      <w:r w:rsidR="001E2118">
        <w:rPr>
          <w:rFonts w:ascii="Times New Roman" w:hAnsi="Times New Roman" w:cs="Times New Roman"/>
          <w:color w:val="000000" w:themeColor="text1"/>
          <w:sz w:val="24"/>
          <w:szCs w:val="24"/>
          <w:shd w:val="clear" w:color="auto" w:fill="FFFFFF"/>
        </w:rPr>
        <w:t>ama ir/ar reali kambario būklė)</w:t>
      </w:r>
      <w:r w:rsidRPr="00747C5E">
        <w:rPr>
          <w:rFonts w:ascii="Times New Roman" w:hAnsi="Times New Roman" w:cs="Times New Roman"/>
          <w:color w:val="000000" w:themeColor="text1"/>
          <w:sz w:val="24"/>
          <w:szCs w:val="24"/>
          <w:shd w:val="clear" w:color="auto" w:fill="FFFFFF"/>
        </w:rPr>
        <w:t>. Nurodyta informacija buvo su</w:t>
      </w:r>
      <w:r w:rsidR="00AA5401" w:rsidRPr="00747C5E">
        <w:rPr>
          <w:rFonts w:ascii="Times New Roman" w:hAnsi="Times New Roman" w:cs="Times New Roman"/>
          <w:color w:val="000000" w:themeColor="text1"/>
          <w:sz w:val="24"/>
          <w:szCs w:val="24"/>
          <w:shd w:val="clear" w:color="auto" w:fill="FFFFFF"/>
        </w:rPr>
        <w:t xml:space="preserve">teikta tiek rašytine (katalogo) forma, tiek patvariosios laikmenos (internetinio tinklapio </w:t>
      </w:r>
      <w:hyperlink r:id="rId11" w:history="1">
        <w:r w:rsidRPr="00747C5E">
          <w:rPr>
            <w:rStyle w:val="Hipersaitas"/>
            <w:rFonts w:ascii="Times New Roman" w:hAnsi="Times New Roman" w:cs="Times New Roman"/>
            <w:color w:val="000000" w:themeColor="text1"/>
            <w:sz w:val="24"/>
            <w:szCs w:val="24"/>
            <w:u w:val="none"/>
            <w:shd w:val="clear" w:color="auto" w:fill="FFFFFF"/>
          </w:rPr>
          <w:t>http://www.tez-tour.com/lt/vilnius/mem.html?countryId=5733</w:t>
        </w:r>
      </w:hyperlink>
      <w:r w:rsidRPr="00747C5E">
        <w:rPr>
          <w:rFonts w:ascii="Times New Roman" w:hAnsi="Times New Roman" w:cs="Times New Roman"/>
          <w:color w:val="000000" w:themeColor="text1"/>
          <w:sz w:val="24"/>
          <w:szCs w:val="24"/>
          <w:shd w:val="clear" w:color="auto" w:fill="FFFFFF"/>
        </w:rPr>
        <w:t>) forma.</w:t>
      </w:r>
      <w:r w:rsidR="00AA5401" w:rsidRPr="00747C5E">
        <w:rPr>
          <w:rFonts w:ascii="Times New Roman" w:hAnsi="Times New Roman" w:cs="Times New Roman"/>
          <w:color w:val="000000" w:themeColor="text1"/>
          <w:sz w:val="24"/>
          <w:szCs w:val="24"/>
          <w:shd w:val="clear" w:color="auto" w:fill="FFFFFF"/>
        </w:rPr>
        <w:t xml:space="preserve"> Dėl ieškovėms skirto kambario sąlygų neatitikimo priskirtai viešbučio kategorijai teigia, kad</w:t>
      </w:r>
      <w:r w:rsidR="00AA5401" w:rsidRPr="00747C5E">
        <w:rPr>
          <w:rFonts w:ascii="Times New Roman" w:hAnsi="Times New Roman" w:cs="Times New Roman"/>
          <w:color w:val="000000" w:themeColor="text1"/>
          <w:sz w:val="24"/>
          <w:szCs w:val="24"/>
        </w:rPr>
        <w:t xml:space="preserve"> </w:t>
      </w:r>
      <w:r w:rsidRPr="00747C5E">
        <w:rPr>
          <w:rStyle w:val="apple-style-span"/>
          <w:rFonts w:ascii="Times New Roman" w:hAnsi="Times New Roman" w:cs="Times New Roman"/>
          <w:color w:val="000000" w:themeColor="text1"/>
          <w:sz w:val="24"/>
          <w:szCs w:val="24"/>
        </w:rPr>
        <w:t>nepriklausomai nuo to, kas organizuoja turistinę kelionę, viešbučia</w:t>
      </w:r>
      <w:r w:rsidR="00AA5401" w:rsidRPr="00747C5E">
        <w:rPr>
          <w:rStyle w:val="apple-style-span"/>
          <w:rFonts w:ascii="Times New Roman" w:hAnsi="Times New Roman" w:cs="Times New Roman"/>
          <w:color w:val="000000" w:themeColor="text1"/>
          <w:sz w:val="24"/>
          <w:szCs w:val="24"/>
        </w:rPr>
        <w:t xml:space="preserve">i turi savarankišką diskreciją </w:t>
      </w:r>
      <w:r w:rsidRPr="00747C5E">
        <w:rPr>
          <w:rFonts w:ascii="Times New Roman" w:hAnsi="Times New Roman" w:cs="Times New Roman"/>
          <w:color w:val="000000" w:themeColor="text1"/>
          <w:sz w:val="24"/>
          <w:szCs w:val="24"/>
        </w:rPr>
        <w:t xml:space="preserve">atvykimo dieną poilsiautojus apgyvendinti viešbučio administracijos nuožiūra laisvuose užsakyto tipo kambariuose. </w:t>
      </w:r>
      <w:r w:rsidR="00AA5401" w:rsidRPr="00747C5E">
        <w:rPr>
          <w:rFonts w:ascii="Times New Roman" w:hAnsi="Times New Roman" w:cs="Times New Roman"/>
          <w:color w:val="000000" w:themeColor="text1"/>
          <w:sz w:val="24"/>
          <w:szCs w:val="24"/>
        </w:rPr>
        <w:t>Pagal</w:t>
      </w:r>
      <w:r w:rsidRPr="00747C5E">
        <w:rPr>
          <w:rFonts w:ascii="Times New Roman" w:hAnsi="Times New Roman" w:cs="Times New Roman"/>
          <w:color w:val="000000" w:themeColor="text1"/>
          <w:sz w:val="24"/>
          <w:szCs w:val="24"/>
        </w:rPr>
        <w:t xml:space="preserve"> Turizmo paslaugų teikimo sutart</w:t>
      </w:r>
      <w:r w:rsidR="00AA5401" w:rsidRPr="00747C5E">
        <w:rPr>
          <w:rFonts w:ascii="Times New Roman" w:hAnsi="Times New Roman" w:cs="Times New Roman"/>
          <w:color w:val="000000" w:themeColor="text1"/>
          <w:sz w:val="24"/>
          <w:szCs w:val="24"/>
        </w:rPr>
        <w:t>į</w:t>
      </w:r>
      <w:r w:rsidRPr="00747C5E">
        <w:rPr>
          <w:rFonts w:ascii="Times New Roman" w:hAnsi="Times New Roman" w:cs="Times New Roman"/>
          <w:color w:val="000000" w:themeColor="text1"/>
          <w:sz w:val="24"/>
          <w:szCs w:val="24"/>
        </w:rPr>
        <w:t xml:space="preserve"> </w:t>
      </w:r>
      <w:r w:rsidR="00AA5401" w:rsidRPr="00747C5E">
        <w:rPr>
          <w:rFonts w:ascii="Times New Roman" w:hAnsi="Times New Roman" w:cs="Times New Roman"/>
          <w:color w:val="000000" w:themeColor="text1"/>
          <w:sz w:val="24"/>
          <w:szCs w:val="24"/>
        </w:rPr>
        <w:t>i</w:t>
      </w:r>
      <w:r w:rsidRPr="00747C5E">
        <w:rPr>
          <w:rFonts w:ascii="Times New Roman" w:hAnsi="Times New Roman" w:cs="Times New Roman"/>
          <w:color w:val="000000" w:themeColor="text1"/>
          <w:sz w:val="24"/>
          <w:szCs w:val="24"/>
        </w:rPr>
        <w:t xml:space="preserve">eškovės užsisakė </w:t>
      </w:r>
      <w:r w:rsidRPr="00747C5E">
        <w:rPr>
          <w:rFonts w:ascii="Times New Roman" w:eastAsia="Times New Roman" w:hAnsi="Times New Roman" w:cs="Times New Roman"/>
          <w:color w:val="000000" w:themeColor="text1"/>
          <w:sz w:val="24"/>
          <w:szCs w:val="24"/>
        </w:rPr>
        <w:t>DBL/Standart Sea</w:t>
      </w:r>
      <w:r w:rsidR="00AA5401" w:rsidRPr="00747C5E">
        <w:rPr>
          <w:rFonts w:ascii="Times New Roman" w:eastAsia="Times New Roman" w:hAnsi="Times New Roman" w:cs="Times New Roman"/>
          <w:color w:val="000000" w:themeColor="text1"/>
          <w:sz w:val="24"/>
          <w:szCs w:val="24"/>
        </w:rPr>
        <w:t xml:space="preserve"> View/AI </w:t>
      </w:r>
      <w:r w:rsidR="00AA5401" w:rsidRPr="00747C5E">
        <w:rPr>
          <w:rFonts w:ascii="Times New Roman" w:hAnsi="Times New Roman" w:cs="Times New Roman"/>
          <w:color w:val="000000" w:themeColor="text1"/>
          <w:sz w:val="24"/>
          <w:szCs w:val="24"/>
        </w:rPr>
        <w:t>tipo kambarį, būtent tokio tipo kambaryje ieškovės ir buvo apgyvendintos. Ieškovių pageidavimo pakeisti gautą kambarį nedelsiant nebuvo galimybės, dėl sezono metu didelio viešbučio užimtumo. Vėliau atsilaisvinus kambariams, ieškovėms buvo siūlyti kiti kambariai, kurie joms netiko. 2016</w:t>
      </w:r>
      <w:r w:rsidR="00CB5BDF">
        <w:rPr>
          <w:rFonts w:ascii="Times New Roman" w:hAnsi="Times New Roman" w:cs="Times New Roman"/>
          <w:color w:val="000000" w:themeColor="text1"/>
          <w:sz w:val="24"/>
          <w:szCs w:val="24"/>
        </w:rPr>
        <w:t xml:space="preserve"> m. spalio </w:t>
      </w:r>
      <w:r w:rsidR="00AA5401" w:rsidRPr="00747C5E">
        <w:rPr>
          <w:rFonts w:ascii="Times New Roman" w:hAnsi="Times New Roman" w:cs="Times New Roman"/>
          <w:color w:val="000000" w:themeColor="text1"/>
          <w:sz w:val="24"/>
          <w:szCs w:val="24"/>
        </w:rPr>
        <w:t>25</w:t>
      </w:r>
      <w:r w:rsidR="00CB5BDF">
        <w:rPr>
          <w:rFonts w:ascii="Times New Roman" w:hAnsi="Times New Roman" w:cs="Times New Roman"/>
          <w:color w:val="000000" w:themeColor="text1"/>
          <w:sz w:val="24"/>
          <w:szCs w:val="24"/>
        </w:rPr>
        <w:t xml:space="preserve"> d.</w:t>
      </w:r>
      <w:r w:rsidR="00AA5401" w:rsidRPr="00747C5E">
        <w:rPr>
          <w:rFonts w:ascii="Times New Roman" w:hAnsi="Times New Roman" w:cs="Times New Roman"/>
          <w:color w:val="000000" w:themeColor="text1"/>
          <w:sz w:val="24"/>
          <w:szCs w:val="24"/>
        </w:rPr>
        <w:t xml:space="preserve"> ieškovėms </w:t>
      </w:r>
      <w:r w:rsidR="005133F6">
        <w:rPr>
          <w:rFonts w:ascii="Times New Roman" w:hAnsi="Times New Roman" w:cs="Times New Roman"/>
          <w:color w:val="000000" w:themeColor="text1"/>
          <w:sz w:val="24"/>
          <w:szCs w:val="24"/>
        </w:rPr>
        <w:t xml:space="preserve">buvo </w:t>
      </w:r>
      <w:r w:rsidR="00AA5401" w:rsidRPr="00747C5E">
        <w:rPr>
          <w:rFonts w:ascii="Times New Roman" w:hAnsi="Times New Roman" w:cs="Times New Roman"/>
          <w:color w:val="000000" w:themeColor="text1"/>
          <w:sz w:val="24"/>
          <w:szCs w:val="24"/>
        </w:rPr>
        <w:t>pasiūlytas</w:t>
      </w:r>
      <w:r w:rsidR="005133F6">
        <w:rPr>
          <w:rFonts w:ascii="Times New Roman" w:hAnsi="Times New Roman" w:cs="Times New Roman"/>
          <w:color w:val="000000" w:themeColor="text1"/>
          <w:sz w:val="24"/>
          <w:szCs w:val="24"/>
        </w:rPr>
        <w:t xml:space="preserve"> kitas</w:t>
      </w:r>
      <w:r w:rsidR="00AA5401" w:rsidRPr="00747C5E">
        <w:rPr>
          <w:rFonts w:ascii="Times New Roman" w:hAnsi="Times New Roman" w:cs="Times New Roman"/>
          <w:color w:val="000000" w:themeColor="text1"/>
          <w:sz w:val="24"/>
          <w:szCs w:val="24"/>
        </w:rPr>
        <w:t xml:space="preserve"> kambarys, kuriame jos liko iki kelionės pabaigos. </w:t>
      </w:r>
      <w:r w:rsidR="00AA5401" w:rsidRPr="00747C5E">
        <w:rPr>
          <w:rFonts w:ascii="Times New Roman" w:eastAsia="Times New Roman" w:hAnsi="Times New Roman" w:cs="Times New Roman"/>
          <w:color w:val="000000" w:themeColor="text1"/>
          <w:sz w:val="24"/>
          <w:szCs w:val="24"/>
        </w:rPr>
        <w:t xml:space="preserve">Pabrėžė, kad </w:t>
      </w:r>
      <w:r w:rsidR="00AA5401" w:rsidRPr="00747C5E">
        <w:rPr>
          <w:rFonts w:ascii="Times New Roman" w:hAnsi="Times New Roman" w:cs="Times New Roman"/>
          <w:color w:val="000000" w:themeColor="text1"/>
          <w:sz w:val="24"/>
          <w:szCs w:val="24"/>
          <w:lang w:eastAsia="ja-JP"/>
        </w:rPr>
        <w:t xml:space="preserve">Kelionių organizatoriaus kataloge bei internetinėje svetainėje </w:t>
      </w:r>
      <w:hyperlink r:id="rId12" w:history="1">
        <w:r w:rsidR="00AA5401" w:rsidRPr="00747C5E">
          <w:rPr>
            <w:rStyle w:val="Hipersaitas"/>
            <w:rFonts w:ascii="Times New Roman" w:hAnsi="Times New Roman" w:cs="Times New Roman"/>
            <w:color w:val="000000" w:themeColor="text1"/>
            <w:sz w:val="24"/>
            <w:szCs w:val="24"/>
            <w:u w:val="none"/>
            <w:lang w:eastAsia="ja-JP"/>
          </w:rPr>
          <w:t>www.teztour.lt</w:t>
        </w:r>
      </w:hyperlink>
      <w:r w:rsidR="00AA5401" w:rsidRPr="00747C5E">
        <w:rPr>
          <w:rFonts w:ascii="Times New Roman" w:hAnsi="Times New Roman" w:cs="Times New Roman"/>
          <w:color w:val="000000" w:themeColor="text1"/>
          <w:sz w:val="24"/>
          <w:szCs w:val="24"/>
          <w:lang w:eastAsia="ja-JP"/>
        </w:rPr>
        <w:t xml:space="preserve"> skyrelyje „Ispanija/Turisto atmintinė/Viešbučių kategorijos“ nurodyta, kad „</w:t>
      </w:r>
      <w:r w:rsidR="00AA5401" w:rsidRPr="00747C5E">
        <w:rPr>
          <w:rFonts w:ascii="Times New Roman" w:hAnsi="Times New Roman" w:cs="Times New Roman"/>
          <w:color w:val="000000" w:themeColor="text1"/>
          <w:sz w:val="24"/>
          <w:szCs w:val="24"/>
        </w:rPr>
        <w:t>tos pačios kategorijos viešbučiai ne tik skirtingose šalyse, bet ir toje pačioje šalyje gali skirtis priklausomai nuo viešbučio būklės, viešbučio teritorijos dydžio, personalo paslaugumo, maitinimo pasirinkimo, teikiamų paslaugų spektro. UAB „Tez Tour“ kataloguose ir interneto svetainėje (prie kiekvieno viešbučio pavadinimo)  viešbučių kategorijos papildomai žymimos simboliu * (snaigė), tačiau šis žymėjimas (snaigėmis) neturėtų būti prilyginamas oficialiam viešbučio įvertinimui toje šalyje. Tai tik subjektyvus organizatoriaus viešbučio vertinimas, nustatomas atsižvelgiant į šalies specifiką, viešbučio būklę, teritorijos dydį, teikiamų paslaugų kiekį ir kita. Oficiali viešbučio kategorija šalyje UAB „Tez Tour“ kataloguose ir interneto svetainėje esančiuose viešbučio aprašymuose, Turizmo paslaugų teikimo sutartyse nurodoma prierašu „Viešbučio oficiali kategorija šalyje 1/2/3/4/5 žvaigždutės.“</w:t>
      </w:r>
      <w:r w:rsidR="00027AFF" w:rsidRPr="00747C5E">
        <w:rPr>
          <w:rFonts w:ascii="Times New Roman" w:hAnsi="Times New Roman" w:cs="Times New Roman"/>
          <w:color w:val="000000" w:themeColor="text1"/>
          <w:sz w:val="24"/>
          <w:szCs w:val="24"/>
        </w:rPr>
        <w:t xml:space="preserve"> Ginčo viešbutis turi 4 žvaigždučių kategoriją, todėl vadovaujantis Lietuvos Respublikos turizmo įstatymo 7 straipsnio 2 dalies 2 punktu, ši informacija privalo būti nurodoma viešai teikiant pasiūlymus.</w:t>
      </w:r>
      <w:r w:rsidR="00AA5401" w:rsidRPr="00747C5E">
        <w:rPr>
          <w:rFonts w:ascii="Times New Roman" w:hAnsi="Times New Roman" w:cs="Times New Roman"/>
          <w:color w:val="000000" w:themeColor="text1"/>
          <w:sz w:val="24"/>
          <w:szCs w:val="24"/>
        </w:rPr>
        <w:t xml:space="preserve"> Todėl mano, kad informacija apie pasirinktą viešbutį ieškovėms buvo suteikta tinkamai. </w:t>
      </w:r>
      <w:r w:rsidR="00740341">
        <w:rPr>
          <w:rFonts w:ascii="Times New Roman" w:hAnsi="Times New Roman" w:cs="Times New Roman"/>
          <w:color w:val="000000" w:themeColor="text1"/>
          <w:sz w:val="24"/>
          <w:szCs w:val="24"/>
        </w:rPr>
        <w:t>Atsakovės nuomone</w:t>
      </w:r>
      <w:r w:rsidR="00027AFF" w:rsidRPr="00747C5E">
        <w:rPr>
          <w:rFonts w:ascii="Times New Roman" w:hAnsi="Times New Roman" w:cs="Times New Roman"/>
          <w:color w:val="000000" w:themeColor="text1"/>
          <w:sz w:val="24"/>
          <w:szCs w:val="24"/>
        </w:rPr>
        <w:t>, ieškovėms privaloma informacija buvo suteikta tinkamai laikantis teisės aktuose nustatytų reikalavimų, ją i</w:t>
      </w:r>
      <w:r w:rsidR="00AA5401" w:rsidRPr="00747C5E">
        <w:rPr>
          <w:rFonts w:ascii="Times New Roman" w:hAnsi="Times New Roman" w:cs="Times New Roman"/>
          <w:color w:val="000000" w:themeColor="text1"/>
          <w:sz w:val="24"/>
          <w:szCs w:val="24"/>
        </w:rPr>
        <w:t xml:space="preserve">eškovėms suteikė kelionių organizatoriaus atstovas </w:t>
      </w:r>
      <w:r w:rsidR="00B5046A">
        <w:rPr>
          <w:rFonts w:ascii="Times New Roman" w:hAnsi="Times New Roman"/>
          <w:sz w:val="24"/>
          <w:szCs w:val="24"/>
        </w:rPr>
        <w:t>UAB</w:t>
      </w:r>
      <w:r w:rsidR="00AA5401" w:rsidRPr="00747C5E">
        <w:rPr>
          <w:rFonts w:ascii="Times New Roman" w:hAnsi="Times New Roman" w:cs="Times New Roman"/>
          <w:color w:val="000000" w:themeColor="text1"/>
          <w:sz w:val="24"/>
          <w:szCs w:val="24"/>
        </w:rPr>
        <w:t xml:space="preserve"> </w:t>
      </w:r>
      <w:r w:rsidR="00747C5E">
        <w:rPr>
          <w:rFonts w:ascii="Times New Roman" w:hAnsi="Times New Roman" w:cs="Times New Roman"/>
          <w:color w:val="000000" w:themeColor="text1"/>
          <w:sz w:val="24"/>
          <w:szCs w:val="24"/>
        </w:rPr>
        <w:t>„</w:t>
      </w:r>
      <w:r w:rsidR="00AA5401" w:rsidRPr="00747C5E">
        <w:rPr>
          <w:rFonts w:ascii="Times New Roman" w:hAnsi="Times New Roman" w:cs="Times New Roman"/>
          <w:color w:val="000000" w:themeColor="text1"/>
          <w:sz w:val="24"/>
          <w:szCs w:val="24"/>
        </w:rPr>
        <w:t xml:space="preserve">Krantas </w:t>
      </w:r>
      <w:proofErr w:type="spellStart"/>
      <w:r w:rsidR="00747C5E">
        <w:rPr>
          <w:rFonts w:ascii="Times New Roman" w:hAnsi="Times New Roman" w:cs="Times New Roman"/>
          <w:color w:val="000000" w:themeColor="text1"/>
          <w:sz w:val="24"/>
          <w:szCs w:val="24"/>
        </w:rPr>
        <w:t>T</w:t>
      </w:r>
      <w:r w:rsidR="00AA5401" w:rsidRPr="00747C5E">
        <w:rPr>
          <w:rFonts w:ascii="Times New Roman" w:hAnsi="Times New Roman" w:cs="Times New Roman"/>
          <w:color w:val="000000" w:themeColor="text1"/>
          <w:sz w:val="24"/>
          <w:szCs w:val="24"/>
        </w:rPr>
        <w:t>ravel</w:t>
      </w:r>
      <w:proofErr w:type="spellEnd"/>
      <w:r w:rsidR="00747C5E">
        <w:rPr>
          <w:rFonts w:ascii="Times New Roman" w:hAnsi="Times New Roman" w:cs="Times New Roman"/>
          <w:color w:val="000000" w:themeColor="text1"/>
          <w:sz w:val="24"/>
          <w:szCs w:val="24"/>
        </w:rPr>
        <w:t>“</w:t>
      </w:r>
      <w:r w:rsidR="00AA5401" w:rsidRPr="00747C5E">
        <w:rPr>
          <w:rFonts w:ascii="Times New Roman" w:hAnsi="Times New Roman" w:cs="Times New Roman"/>
          <w:color w:val="000000" w:themeColor="text1"/>
          <w:sz w:val="24"/>
          <w:szCs w:val="24"/>
        </w:rPr>
        <w:t xml:space="preserve">. </w:t>
      </w:r>
      <w:r w:rsidR="00027AFF" w:rsidRPr="00747C5E">
        <w:rPr>
          <w:rFonts w:ascii="Times New Roman" w:hAnsi="Times New Roman" w:cs="Times New Roman"/>
          <w:color w:val="000000" w:themeColor="text1"/>
          <w:sz w:val="24"/>
          <w:szCs w:val="24"/>
          <w:shd w:val="clear" w:color="auto" w:fill="FFFFFF"/>
        </w:rPr>
        <w:t>Pažymėjo, kad</w:t>
      </w:r>
      <w:r w:rsidR="00027AFF" w:rsidRPr="00747C5E">
        <w:rPr>
          <w:rFonts w:ascii="Times New Roman" w:hAnsi="Times New Roman" w:cs="Times New Roman"/>
          <w:sz w:val="24"/>
          <w:szCs w:val="24"/>
          <w:lang w:eastAsia="ja-JP"/>
        </w:rPr>
        <w:t xml:space="preserve"> šalių sudarytos Turizmo paslaugų teikimo sutarties sąlygų 1.1.1. p., nurodyti šaltiniai laikytini neatskiriamais Turizmo paslaugų teikimo sutarties priedais ir ieškovės turėjo pareigą tinkamai su jais susipažinti.</w:t>
      </w:r>
      <w:r w:rsidR="00747C5E" w:rsidRPr="00747C5E">
        <w:rPr>
          <w:rFonts w:ascii="Times New Roman" w:hAnsi="Times New Roman" w:cs="Times New Roman"/>
          <w:sz w:val="24"/>
          <w:szCs w:val="24"/>
          <w:lang w:eastAsia="ja-JP"/>
        </w:rPr>
        <w:t xml:space="preserve"> </w:t>
      </w:r>
      <w:r w:rsidR="00CC0DC4">
        <w:rPr>
          <w:rFonts w:ascii="Times New Roman" w:hAnsi="Times New Roman" w:cs="Times New Roman"/>
          <w:sz w:val="24"/>
          <w:szCs w:val="24"/>
          <w:lang w:eastAsia="ja-JP"/>
        </w:rPr>
        <w:t>Teigia, jog</w:t>
      </w:r>
      <w:r w:rsidR="004065F0" w:rsidRPr="00747C5E">
        <w:rPr>
          <w:rFonts w:ascii="Times New Roman" w:hAnsi="Times New Roman" w:cs="Times New Roman"/>
          <w:sz w:val="24"/>
          <w:szCs w:val="24"/>
          <w:lang w:eastAsia="ja-JP"/>
        </w:rPr>
        <w:t xml:space="preserve"> ieškovės nepagrindė joms padarytos neturtinės žalos dydžio neįrodė objektyviųjų ir subjektyviųjų neturinės žalos atsiradimo kriterijų, </w:t>
      </w:r>
      <w:r w:rsidR="004065F0" w:rsidRPr="00747C5E">
        <w:rPr>
          <w:rFonts w:ascii="Times New Roman" w:hAnsi="Times New Roman" w:cs="Times New Roman"/>
          <w:sz w:val="24"/>
          <w:szCs w:val="24"/>
          <w:lang w:eastAsia="ja-JP"/>
        </w:rPr>
        <w:lastRenderedPageBreak/>
        <w:t xml:space="preserve">nes </w:t>
      </w:r>
      <w:r w:rsidR="004065F0" w:rsidRPr="00747C5E">
        <w:rPr>
          <w:rFonts w:ascii="Times New Roman" w:eastAsia="Times New Roman" w:hAnsi="Times New Roman" w:cs="Times New Roman"/>
          <w:color w:val="000000"/>
          <w:sz w:val="24"/>
          <w:szCs w:val="24"/>
        </w:rPr>
        <w:t xml:space="preserve">vien subjektyvūs ieškovių teiginiai, kad viešbučio kambarys neatitiko 4 žvaigždučių kategorijos, negali būti vertinami kaip objektyvūs ir pakankami </w:t>
      </w:r>
      <w:r w:rsidR="00C81E0E">
        <w:rPr>
          <w:rFonts w:ascii="Times New Roman" w:eastAsia="Times New Roman" w:hAnsi="Times New Roman" w:cs="Times New Roman"/>
          <w:color w:val="000000"/>
          <w:sz w:val="24"/>
          <w:szCs w:val="24"/>
        </w:rPr>
        <w:t>neturtinei žalai atsirasti, o</w:t>
      </w:r>
      <w:r w:rsidR="004065F0" w:rsidRPr="00747C5E">
        <w:rPr>
          <w:rFonts w:ascii="Garamond" w:eastAsia="Times New Roman" w:hAnsi="Garamond"/>
          <w:color w:val="000000"/>
        </w:rPr>
        <w:t xml:space="preserve"> </w:t>
      </w:r>
      <w:r w:rsidR="004065F0" w:rsidRPr="00747C5E">
        <w:rPr>
          <w:rFonts w:ascii="Times New Roman" w:eastAsia="Times New Roman" w:hAnsi="Times New Roman" w:cs="Times New Roman"/>
          <w:color w:val="000000"/>
          <w:sz w:val="24"/>
          <w:szCs w:val="24"/>
        </w:rPr>
        <w:t xml:space="preserve">ieškovių lūkesčių neišsipildymas, nesant Turizmo paslaugų teikimo sutarties sąlygų ar kitų normų pažeidimo, nėra pakankami neturtinei žalai atlyginti. </w:t>
      </w:r>
    </w:p>
    <w:p w:rsidR="004065F0" w:rsidRPr="00747C5E" w:rsidRDefault="004065F0" w:rsidP="00E91058">
      <w:pPr>
        <w:spacing w:after="0" w:line="240" w:lineRule="auto"/>
        <w:ind w:firstLine="851"/>
        <w:jc w:val="both"/>
        <w:rPr>
          <w:rFonts w:ascii="Times New Roman" w:hAnsi="Times New Roman"/>
          <w:sz w:val="24"/>
          <w:szCs w:val="24"/>
        </w:rPr>
      </w:pPr>
      <w:r w:rsidRPr="00747C5E">
        <w:rPr>
          <w:rFonts w:ascii="Times New Roman" w:hAnsi="Times New Roman"/>
          <w:sz w:val="24"/>
          <w:szCs w:val="24"/>
        </w:rPr>
        <w:t>Teismo posėdžio metu atsakovės atstovas palaikė atsiliepime į ieškinį išdėstytus argumentus prašė ieškinį atmesti kaip nepagrįstą.</w:t>
      </w:r>
    </w:p>
    <w:p w:rsidR="00981EE7" w:rsidRDefault="007F6C6C" w:rsidP="00E91058">
      <w:pPr>
        <w:spacing w:after="0" w:line="240" w:lineRule="auto"/>
        <w:ind w:firstLine="851"/>
        <w:jc w:val="both"/>
        <w:rPr>
          <w:rFonts w:ascii="Times New Roman" w:hAnsi="Times New Roman" w:cs="Times New Roman"/>
          <w:color w:val="000000"/>
          <w:sz w:val="24"/>
          <w:szCs w:val="24"/>
          <w:lang w:eastAsia="lt-LT" w:bidi="lt-LT"/>
        </w:rPr>
      </w:pPr>
      <w:r w:rsidRPr="00747C5E">
        <w:rPr>
          <w:rFonts w:ascii="Times New Roman" w:hAnsi="Times New Roman"/>
          <w:sz w:val="24"/>
          <w:szCs w:val="24"/>
        </w:rPr>
        <w:t xml:space="preserve">Trečiasis asmuo </w:t>
      </w:r>
      <w:r w:rsidR="00981EE7" w:rsidRPr="00747C5E">
        <w:rPr>
          <w:rFonts w:ascii="Times New Roman" w:hAnsi="Times New Roman"/>
          <w:sz w:val="24"/>
          <w:szCs w:val="24"/>
        </w:rPr>
        <w:t>uždaroji akcinė bendrovė „Krantas Travel“ pateikė rašytinius pa</w:t>
      </w:r>
      <w:r w:rsidR="00747C5E" w:rsidRPr="00747C5E">
        <w:rPr>
          <w:rFonts w:ascii="Times New Roman" w:hAnsi="Times New Roman"/>
          <w:sz w:val="24"/>
          <w:szCs w:val="24"/>
        </w:rPr>
        <w:t>a</w:t>
      </w:r>
      <w:r w:rsidR="00981EE7" w:rsidRPr="00747C5E">
        <w:rPr>
          <w:rFonts w:ascii="Times New Roman" w:hAnsi="Times New Roman"/>
          <w:sz w:val="24"/>
          <w:szCs w:val="24"/>
        </w:rPr>
        <w:t xml:space="preserve">iškinimus į bylą, nurodydamas, kad </w:t>
      </w:r>
      <w:r w:rsidR="00747C5E">
        <w:rPr>
          <w:rFonts w:ascii="Times New Roman" w:hAnsi="Times New Roman" w:cs="Times New Roman"/>
          <w:color w:val="000000"/>
          <w:sz w:val="24"/>
          <w:szCs w:val="24"/>
          <w:lang w:eastAsia="lt-LT" w:bidi="lt-LT"/>
        </w:rPr>
        <w:t xml:space="preserve">2016 m. spalio </w:t>
      </w:r>
      <w:r w:rsidR="00981EE7" w:rsidRPr="00747C5E">
        <w:rPr>
          <w:rFonts w:ascii="Times New Roman" w:hAnsi="Times New Roman" w:cs="Times New Roman"/>
          <w:color w:val="000000"/>
          <w:sz w:val="24"/>
          <w:szCs w:val="24"/>
          <w:lang w:eastAsia="lt-LT" w:bidi="lt-LT"/>
        </w:rPr>
        <w:t xml:space="preserve">13 d. telefonu su kliente bendravo </w:t>
      </w:r>
      <w:r w:rsidR="00FF3E69">
        <w:rPr>
          <w:rFonts w:ascii="Times New Roman" w:hAnsi="Times New Roman"/>
          <w:sz w:val="24"/>
          <w:szCs w:val="24"/>
        </w:rPr>
        <w:t>UAB</w:t>
      </w:r>
      <w:r w:rsidR="00981EE7" w:rsidRPr="00747C5E">
        <w:rPr>
          <w:rFonts w:ascii="Times New Roman" w:hAnsi="Times New Roman" w:cs="Times New Roman"/>
          <w:color w:val="000000"/>
          <w:sz w:val="24"/>
          <w:szCs w:val="24"/>
          <w:lang w:eastAsia="lt-LT" w:bidi="lt-LT"/>
        </w:rPr>
        <w:t xml:space="preserve"> „Krantas </w:t>
      </w:r>
      <w:proofErr w:type="spellStart"/>
      <w:r w:rsidR="00981EE7" w:rsidRPr="00747C5E">
        <w:rPr>
          <w:rFonts w:ascii="Times New Roman" w:hAnsi="Times New Roman" w:cs="Times New Roman"/>
          <w:color w:val="000000"/>
          <w:sz w:val="24"/>
          <w:szCs w:val="24"/>
          <w:lang w:bidi="en-US"/>
        </w:rPr>
        <w:t>Travel</w:t>
      </w:r>
      <w:proofErr w:type="spellEnd"/>
      <w:r w:rsidR="00747C5E">
        <w:rPr>
          <w:rFonts w:ascii="Times New Roman" w:hAnsi="Times New Roman" w:cs="Times New Roman"/>
          <w:color w:val="000000"/>
          <w:sz w:val="24"/>
          <w:szCs w:val="24"/>
          <w:lang w:bidi="en-US"/>
        </w:rPr>
        <w:t xml:space="preserve">“ </w:t>
      </w:r>
      <w:r w:rsidR="00981EE7" w:rsidRPr="00747C5E">
        <w:rPr>
          <w:rFonts w:ascii="Times New Roman" w:hAnsi="Times New Roman" w:cs="Times New Roman"/>
          <w:color w:val="000000"/>
          <w:sz w:val="24"/>
          <w:szCs w:val="24"/>
          <w:lang w:eastAsia="lt-LT" w:bidi="lt-LT"/>
        </w:rPr>
        <w:t>darbuotoja S</w:t>
      </w:r>
      <w:r w:rsidR="00F110FA">
        <w:rPr>
          <w:rFonts w:ascii="Times New Roman" w:hAnsi="Times New Roman" w:cs="Times New Roman"/>
          <w:color w:val="000000"/>
          <w:sz w:val="24"/>
          <w:szCs w:val="24"/>
          <w:lang w:eastAsia="lt-LT" w:bidi="lt-LT"/>
        </w:rPr>
        <w:t>.</w:t>
      </w:r>
      <w:r w:rsidR="00981EE7" w:rsidRPr="00747C5E">
        <w:rPr>
          <w:rFonts w:ascii="Times New Roman" w:hAnsi="Times New Roman" w:cs="Times New Roman"/>
          <w:color w:val="000000"/>
          <w:sz w:val="24"/>
          <w:szCs w:val="24"/>
          <w:lang w:eastAsia="lt-LT" w:bidi="lt-LT"/>
        </w:rPr>
        <w:t xml:space="preserve"> L</w:t>
      </w:r>
      <w:r w:rsidR="00D91C48">
        <w:rPr>
          <w:rFonts w:ascii="Times New Roman" w:hAnsi="Times New Roman" w:cs="Times New Roman"/>
          <w:color w:val="000000"/>
          <w:sz w:val="24"/>
          <w:szCs w:val="24"/>
          <w:lang w:eastAsia="lt-LT" w:bidi="lt-LT"/>
        </w:rPr>
        <w:t>.</w:t>
      </w:r>
      <w:r w:rsidR="00981EE7" w:rsidRPr="00747C5E">
        <w:rPr>
          <w:rFonts w:ascii="Times New Roman" w:hAnsi="Times New Roman" w:cs="Times New Roman"/>
          <w:color w:val="000000"/>
          <w:sz w:val="24"/>
          <w:szCs w:val="24"/>
          <w:lang w:eastAsia="lt-LT" w:bidi="lt-LT"/>
        </w:rPr>
        <w:t xml:space="preserve">. Klientės nurodė kelionei keliamus kriterijus - </w:t>
      </w:r>
      <w:r w:rsidR="00F110FA">
        <w:rPr>
          <w:rFonts w:ascii="Times New Roman" w:hAnsi="Times New Roman" w:cs="Times New Roman"/>
          <w:color w:val="000000"/>
          <w:sz w:val="24"/>
          <w:szCs w:val="24"/>
          <w:lang w:eastAsia="lt-LT" w:bidi="lt-LT"/>
        </w:rPr>
        <w:t>i</w:t>
      </w:r>
      <w:r w:rsidR="00981EE7" w:rsidRPr="00747C5E">
        <w:rPr>
          <w:rFonts w:ascii="Times New Roman" w:hAnsi="Times New Roman" w:cs="Times New Roman"/>
          <w:color w:val="000000"/>
          <w:sz w:val="24"/>
          <w:szCs w:val="24"/>
          <w:lang w:eastAsia="lt-LT" w:bidi="lt-LT"/>
        </w:rPr>
        <w:t>švykimo į kelionę dat</w:t>
      </w:r>
      <w:r w:rsidR="00F110FA">
        <w:rPr>
          <w:rFonts w:ascii="Times New Roman" w:hAnsi="Times New Roman" w:cs="Times New Roman"/>
          <w:color w:val="000000"/>
          <w:sz w:val="24"/>
          <w:szCs w:val="24"/>
          <w:lang w:eastAsia="lt-LT" w:bidi="lt-LT"/>
        </w:rPr>
        <w:t>ą</w:t>
      </w:r>
      <w:r w:rsidR="00981EE7" w:rsidRPr="00747C5E">
        <w:rPr>
          <w:rFonts w:ascii="Times New Roman" w:hAnsi="Times New Roman" w:cs="Times New Roman"/>
          <w:color w:val="000000"/>
          <w:sz w:val="24"/>
          <w:szCs w:val="24"/>
          <w:lang w:eastAsia="lt-LT" w:bidi="lt-LT"/>
        </w:rPr>
        <w:t xml:space="preserve"> ir trukmę, pageidaujamą maitinimo tipą „viskas įskaičiuota“, apgyvendinimui </w:t>
      </w:r>
      <w:r w:rsidR="005B443B">
        <w:rPr>
          <w:rFonts w:ascii="Times New Roman" w:hAnsi="Times New Roman" w:cs="Times New Roman"/>
          <w:color w:val="000000"/>
          <w:sz w:val="24"/>
          <w:szCs w:val="24"/>
          <w:lang w:bidi="en-US"/>
        </w:rPr>
        <w:t>specialių</w:t>
      </w:r>
      <w:r w:rsidR="00981EE7" w:rsidRPr="00747C5E">
        <w:rPr>
          <w:rFonts w:ascii="Times New Roman" w:hAnsi="Times New Roman" w:cs="Times New Roman"/>
          <w:color w:val="000000"/>
          <w:sz w:val="24"/>
          <w:szCs w:val="24"/>
          <w:lang w:bidi="en-US"/>
        </w:rPr>
        <w:t xml:space="preserve"> </w:t>
      </w:r>
      <w:r w:rsidR="00981EE7" w:rsidRPr="00747C5E">
        <w:rPr>
          <w:rFonts w:ascii="Times New Roman" w:hAnsi="Times New Roman" w:cs="Times New Roman"/>
          <w:color w:val="000000"/>
          <w:sz w:val="24"/>
          <w:szCs w:val="24"/>
          <w:lang w:eastAsia="lt-LT" w:bidi="lt-LT"/>
        </w:rPr>
        <w:t>reikalavimų nebuvo išreikšta, tik nurodyta, kad viešbutis turi būti ne mažiau kaip 4 žvaigždučių, tinkamas poilsiui, šalia paplūdimio, su geru maitinimu. Tą pačią dieną po pokalbio ieškovei buvo nusiųstas p</w:t>
      </w:r>
      <w:r w:rsidR="00E450C7">
        <w:rPr>
          <w:rFonts w:ascii="Times New Roman" w:hAnsi="Times New Roman" w:cs="Times New Roman"/>
          <w:color w:val="000000"/>
          <w:sz w:val="24"/>
          <w:szCs w:val="24"/>
          <w:lang w:eastAsia="lt-LT" w:bidi="lt-LT"/>
        </w:rPr>
        <w:t>asiūlymas kelionei į Fuerteventu</w:t>
      </w:r>
      <w:r w:rsidR="00981EE7" w:rsidRPr="00747C5E">
        <w:rPr>
          <w:rFonts w:ascii="Times New Roman" w:hAnsi="Times New Roman" w:cs="Times New Roman"/>
          <w:color w:val="000000"/>
          <w:sz w:val="24"/>
          <w:szCs w:val="24"/>
          <w:lang w:eastAsia="lt-LT" w:bidi="lt-LT"/>
        </w:rPr>
        <w:t>rą tiesiai iš kelionių organizatoriaus „Tez</w:t>
      </w:r>
      <w:r w:rsidR="00747C5E">
        <w:rPr>
          <w:rFonts w:ascii="Times New Roman" w:hAnsi="Times New Roman" w:cs="Times New Roman"/>
          <w:color w:val="000000"/>
          <w:sz w:val="24"/>
          <w:szCs w:val="24"/>
          <w:lang w:eastAsia="lt-LT" w:bidi="lt-LT"/>
        </w:rPr>
        <w:t xml:space="preserve"> </w:t>
      </w:r>
      <w:r w:rsidR="00981EE7" w:rsidRPr="00747C5E">
        <w:rPr>
          <w:rFonts w:ascii="Times New Roman" w:hAnsi="Times New Roman" w:cs="Times New Roman"/>
          <w:color w:val="000000"/>
          <w:sz w:val="24"/>
          <w:szCs w:val="24"/>
          <w:lang w:eastAsia="lt-LT" w:bidi="lt-LT"/>
        </w:rPr>
        <w:t>Tour</w:t>
      </w:r>
      <w:r w:rsidR="00F110FA">
        <w:rPr>
          <w:rFonts w:ascii="Times New Roman" w:hAnsi="Times New Roman" w:cs="Times New Roman"/>
          <w:color w:val="000000"/>
          <w:sz w:val="24"/>
          <w:szCs w:val="24"/>
          <w:lang w:eastAsia="lt-LT" w:bidi="lt-LT"/>
        </w:rPr>
        <w:t>“</w:t>
      </w:r>
      <w:r w:rsidR="00981EE7" w:rsidRPr="00747C5E">
        <w:rPr>
          <w:rFonts w:ascii="Times New Roman" w:hAnsi="Times New Roman" w:cs="Times New Roman"/>
          <w:color w:val="000000"/>
          <w:sz w:val="24"/>
          <w:szCs w:val="24"/>
          <w:lang w:eastAsia="lt-LT" w:bidi="lt-LT"/>
        </w:rPr>
        <w:t xml:space="preserve"> internetinėje svetainėje </w:t>
      </w:r>
      <w:hyperlink r:id="rId13" w:history="1">
        <w:r w:rsidR="00981EE7" w:rsidRPr="00747C5E">
          <w:rPr>
            <w:rStyle w:val="Hipersaitas"/>
            <w:rFonts w:ascii="Times New Roman" w:hAnsi="Times New Roman" w:cs="Times New Roman"/>
            <w:color w:val="auto"/>
            <w:sz w:val="24"/>
            <w:szCs w:val="24"/>
            <w:u w:val="none"/>
            <w:lang w:bidi="en-US"/>
          </w:rPr>
          <w:t>www.tez-tour.com</w:t>
        </w:r>
      </w:hyperlink>
      <w:r w:rsidR="00981EE7" w:rsidRPr="00747C5E">
        <w:rPr>
          <w:rStyle w:val="Bodytext20"/>
          <w:rFonts w:ascii="Times New Roman" w:hAnsi="Times New Roman" w:cs="Times New Roman"/>
          <w:color w:val="auto"/>
          <w:sz w:val="24"/>
          <w:szCs w:val="24"/>
          <w:u w:val="none"/>
          <w:lang w:bidi="en-US"/>
        </w:rPr>
        <w:t xml:space="preserve"> </w:t>
      </w:r>
      <w:r w:rsidR="00981EE7" w:rsidRPr="00747C5E">
        <w:rPr>
          <w:rFonts w:ascii="Times New Roman" w:hAnsi="Times New Roman" w:cs="Times New Roman"/>
          <w:color w:val="000000"/>
          <w:sz w:val="24"/>
          <w:szCs w:val="24"/>
          <w:lang w:eastAsia="lt-LT" w:bidi="lt-LT"/>
        </w:rPr>
        <w:t>esančios rezervacinės sistemos, kurioje paspaudus siūlomo viešbučio nuorodą, patenkama tiesiai į „Tez</w:t>
      </w:r>
      <w:r w:rsidR="00747C5E">
        <w:rPr>
          <w:rFonts w:ascii="Times New Roman" w:hAnsi="Times New Roman" w:cs="Times New Roman"/>
          <w:color w:val="000000"/>
          <w:sz w:val="24"/>
          <w:szCs w:val="24"/>
          <w:lang w:eastAsia="lt-LT" w:bidi="lt-LT"/>
        </w:rPr>
        <w:t xml:space="preserve"> </w:t>
      </w:r>
      <w:r w:rsidR="00981EE7" w:rsidRPr="00747C5E">
        <w:rPr>
          <w:rFonts w:ascii="Times New Roman" w:hAnsi="Times New Roman" w:cs="Times New Roman"/>
          <w:color w:val="000000"/>
          <w:sz w:val="24"/>
          <w:szCs w:val="24"/>
          <w:lang w:eastAsia="lt-LT" w:bidi="lt-LT"/>
        </w:rPr>
        <w:t xml:space="preserve">Tour“ internetinėje svetainėje </w:t>
      </w:r>
      <w:hyperlink r:id="rId14" w:history="1">
        <w:r w:rsidR="00981EE7" w:rsidRPr="00747C5E">
          <w:rPr>
            <w:rStyle w:val="Hipersaitas"/>
            <w:rFonts w:ascii="Times New Roman" w:hAnsi="Times New Roman" w:cs="Times New Roman"/>
            <w:color w:val="auto"/>
            <w:sz w:val="24"/>
            <w:szCs w:val="24"/>
            <w:u w:val="none"/>
            <w:lang w:bidi="en-US"/>
          </w:rPr>
          <w:t>www.tez-tour.com</w:t>
        </w:r>
      </w:hyperlink>
      <w:r w:rsidR="00981EE7" w:rsidRPr="00747C5E">
        <w:rPr>
          <w:rStyle w:val="Bodytext20"/>
          <w:rFonts w:ascii="Times New Roman" w:hAnsi="Times New Roman" w:cs="Times New Roman"/>
          <w:color w:val="auto"/>
          <w:sz w:val="24"/>
          <w:szCs w:val="24"/>
          <w:u w:val="none"/>
          <w:lang w:bidi="en-US"/>
        </w:rPr>
        <w:t xml:space="preserve"> </w:t>
      </w:r>
      <w:r w:rsidR="00981EE7" w:rsidRPr="00747C5E">
        <w:rPr>
          <w:rFonts w:ascii="Times New Roman" w:hAnsi="Times New Roman" w:cs="Times New Roman"/>
          <w:color w:val="000000"/>
          <w:sz w:val="24"/>
          <w:szCs w:val="24"/>
          <w:lang w:eastAsia="lt-LT" w:bidi="lt-LT"/>
        </w:rPr>
        <w:t xml:space="preserve">pateiktus viešbučių aprašymus. Ieškovei </w:t>
      </w:r>
      <w:r w:rsidR="006833B1">
        <w:rPr>
          <w:rFonts w:ascii="Times New Roman" w:hAnsi="Times New Roman" w:cs="Times New Roman"/>
          <w:color w:val="000000"/>
          <w:sz w:val="24"/>
          <w:szCs w:val="24"/>
          <w:lang w:eastAsia="lt-LT" w:bidi="lt-LT"/>
        </w:rPr>
        <w:t xml:space="preserve">L. </w:t>
      </w:r>
      <w:r w:rsidR="006833B1" w:rsidRPr="00747C5E">
        <w:rPr>
          <w:rFonts w:ascii="Times New Roman" w:hAnsi="Times New Roman"/>
          <w:sz w:val="24"/>
          <w:szCs w:val="24"/>
        </w:rPr>
        <w:t>Z</w:t>
      </w:r>
      <w:r w:rsidR="00D91C48">
        <w:rPr>
          <w:rFonts w:ascii="Times New Roman" w:hAnsi="Times New Roman"/>
          <w:sz w:val="24"/>
          <w:szCs w:val="24"/>
        </w:rPr>
        <w:t>.</w:t>
      </w:r>
      <w:r w:rsidR="006833B1">
        <w:rPr>
          <w:rFonts w:ascii="Times New Roman" w:hAnsi="Times New Roman"/>
          <w:sz w:val="24"/>
          <w:szCs w:val="24"/>
        </w:rPr>
        <w:t xml:space="preserve"> </w:t>
      </w:r>
      <w:r w:rsidR="00981EE7" w:rsidRPr="00747C5E">
        <w:rPr>
          <w:rFonts w:ascii="Times New Roman" w:hAnsi="Times New Roman" w:cs="Times New Roman"/>
          <w:color w:val="000000"/>
          <w:sz w:val="24"/>
          <w:szCs w:val="24"/>
          <w:lang w:eastAsia="lt-LT" w:bidi="lt-LT"/>
        </w:rPr>
        <w:t xml:space="preserve">buvo paaiškinta, kad pasirinktas viešbutis „SBH </w:t>
      </w:r>
      <w:r w:rsidR="00981EE7" w:rsidRPr="00747C5E">
        <w:rPr>
          <w:rFonts w:ascii="Times New Roman" w:hAnsi="Times New Roman" w:cs="Times New Roman"/>
          <w:color w:val="000000"/>
          <w:sz w:val="24"/>
          <w:szCs w:val="24"/>
          <w:lang w:bidi="en-US"/>
        </w:rPr>
        <w:t xml:space="preserve">Taro Beach“ </w:t>
      </w:r>
      <w:r w:rsidR="00981EE7" w:rsidRPr="00747C5E">
        <w:rPr>
          <w:rFonts w:ascii="Times New Roman" w:hAnsi="Times New Roman" w:cs="Times New Roman"/>
          <w:color w:val="000000"/>
          <w:sz w:val="24"/>
          <w:szCs w:val="24"/>
          <w:lang w:eastAsia="lt-LT" w:bidi="lt-LT"/>
        </w:rPr>
        <w:t xml:space="preserve">yra 4 žvaigždučių pagal Ispanijos nustatytus klasifikavimo standartus, nors </w:t>
      </w:r>
      <w:r w:rsidR="00693C5A" w:rsidRPr="00747C5E">
        <w:rPr>
          <w:rFonts w:ascii="Times New Roman" w:hAnsi="Times New Roman" w:cs="Times New Roman"/>
          <w:color w:val="000000"/>
          <w:sz w:val="24"/>
          <w:szCs w:val="24"/>
          <w:lang w:eastAsia="lt-LT" w:bidi="lt-LT"/>
        </w:rPr>
        <w:t>ne</w:t>
      </w:r>
      <w:r w:rsidR="00981EE7" w:rsidRPr="00747C5E">
        <w:rPr>
          <w:rFonts w:ascii="Times New Roman" w:hAnsi="Times New Roman" w:cs="Times New Roman"/>
          <w:color w:val="000000"/>
          <w:sz w:val="24"/>
          <w:szCs w:val="24"/>
          <w:lang w:eastAsia="lt-LT" w:bidi="lt-LT"/>
        </w:rPr>
        <w:t>naujas.</w:t>
      </w:r>
      <w:r w:rsidR="00693C5A" w:rsidRPr="00747C5E">
        <w:rPr>
          <w:rFonts w:ascii="Times New Roman" w:hAnsi="Times New Roman" w:cs="Times New Roman"/>
          <w:color w:val="000000"/>
          <w:sz w:val="24"/>
          <w:szCs w:val="24"/>
          <w:lang w:eastAsia="lt-LT" w:bidi="lt-LT"/>
        </w:rPr>
        <w:t xml:space="preserve"> </w:t>
      </w:r>
      <w:r w:rsidR="00F110FA">
        <w:rPr>
          <w:rFonts w:ascii="Times New Roman" w:hAnsi="Times New Roman" w:cs="Times New Roman"/>
          <w:color w:val="000000"/>
          <w:sz w:val="24"/>
          <w:szCs w:val="24"/>
          <w:lang w:eastAsia="lt-LT" w:bidi="lt-LT"/>
        </w:rPr>
        <w:t>Kitą dieną s</w:t>
      </w:r>
      <w:r w:rsidR="00693C5A" w:rsidRPr="00747C5E">
        <w:rPr>
          <w:rFonts w:ascii="Times New Roman" w:hAnsi="Times New Roman" w:cs="Times New Roman"/>
          <w:color w:val="000000"/>
          <w:sz w:val="24"/>
          <w:szCs w:val="24"/>
          <w:lang w:eastAsia="lt-LT" w:bidi="lt-LT"/>
        </w:rPr>
        <w:t>u ie</w:t>
      </w:r>
      <w:r w:rsidR="00747C5E">
        <w:rPr>
          <w:rFonts w:ascii="Times New Roman" w:hAnsi="Times New Roman" w:cs="Times New Roman"/>
          <w:color w:val="000000"/>
          <w:sz w:val="24"/>
          <w:szCs w:val="24"/>
          <w:lang w:eastAsia="lt-LT" w:bidi="lt-LT"/>
        </w:rPr>
        <w:t>š</w:t>
      </w:r>
      <w:r w:rsidR="00693C5A" w:rsidRPr="00747C5E">
        <w:rPr>
          <w:rFonts w:ascii="Times New Roman" w:hAnsi="Times New Roman" w:cs="Times New Roman"/>
          <w:color w:val="000000"/>
          <w:sz w:val="24"/>
          <w:szCs w:val="24"/>
          <w:lang w:eastAsia="lt-LT" w:bidi="lt-LT"/>
        </w:rPr>
        <w:t xml:space="preserve">kove </w:t>
      </w:r>
      <w:r w:rsidR="00AE7E97">
        <w:rPr>
          <w:rFonts w:ascii="Times New Roman" w:hAnsi="Times New Roman" w:cs="Times New Roman"/>
          <w:color w:val="000000"/>
          <w:sz w:val="24"/>
          <w:szCs w:val="24"/>
          <w:lang w:eastAsia="lt-LT" w:bidi="lt-LT"/>
        </w:rPr>
        <w:t xml:space="preserve">L. </w:t>
      </w:r>
      <w:r w:rsidR="00AE7E97" w:rsidRPr="00747C5E">
        <w:rPr>
          <w:rFonts w:ascii="Times New Roman" w:hAnsi="Times New Roman"/>
          <w:sz w:val="24"/>
          <w:szCs w:val="24"/>
        </w:rPr>
        <w:t>Z</w:t>
      </w:r>
      <w:r w:rsidR="00D91C48">
        <w:rPr>
          <w:rFonts w:ascii="Times New Roman" w:hAnsi="Times New Roman"/>
          <w:sz w:val="24"/>
          <w:szCs w:val="24"/>
        </w:rPr>
        <w:t>.</w:t>
      </w:r>
      <w:r w:rsidR="00F110FA">
        <w:rPr>
          <w:rFonts w:ascii="Times New Roman" w:hAnsi="Times New Roman"/>
          <w:sz w:val="24"/>
          <w:szCs w:val="24"/>
        </w:rPr>
        <w:t xml:space="preserve"> buvo</w:t>
      </w:r>
      <w:r w:rsidR="00AE7E97">
        <w:rPr>
          <w:rFonts w:ascii="Times New Roman" w:hAnsi="Times New Roman"/>
          <w:sz w:val="24"/>
          <w:szCs w:val="24"/>
        </w:rPr>
        <w:t xml:space="preserve"> </w:t>
      </w:r>
      <w:r w:rsidR="00693C5A" w:rsidRPr="00747C5E">
        <w:rPr>
          <w:rFonts w:ascii="Times New Roman" w:hAnsi="Times New Roman" w:cs="Times New Roman"/>
          <w:color w:val="000000"/>
          <w:sz w:val="24"/>
          <w:szCs w:val="24"/>
          <w:lang w:eastAsia="lt-LT" w:bidi="lt-LT"/>
        </w:rPr>
        <w:t>pasirašyta atspausdinta Turizmo paslaugų teikimo sutartis. Klientei kartu su sutartimi buvo įduotas kelionių organizatoriaus k</w:t>
      </w:r>
      <w:r w:rsidR="00E450C7">
        <w:rPr>
          <w:rFonts w:ascii="Times New Roman" w:hAnsi="Times New Roman" w:cs="Times New Roman"/>
          <w:color w:val="000000"/>
          <w:sz w:val="24"/>
          <w:szCs w:val="24"/>
          <w:lang w:eastAsia="lt-LT" w:bidi="lt-LT"/>
        </w:rPr>
        <w:t>atalogas kelionėms į Fuerteventu</w:t>
      </w:r>
      <w:r w:rsidR="00693C5A" w:rsidRPr="00747C5E">
        <w:rPr>
          <w:rFonts w:ascii="Times New Roman" w:hAnsi="Times New Roman" w:cs="Times New Roman"/>
          <w:color w:val="000000"/>
          <w:sz w:val="24"/>
          <w:szCs w:val="24"/>
          <w:lang w:eastAsia="lt-LT" w:bidi="lt-LT"/>
        </w:rPr>
        <w:t>rą. UAB „Krantas Travel“ darbuotoja S</w:t>
      </w:r>
      <w:r w:rsidR="00747C5E" w:rsidRPr="00747C5E">
        <w:rPr>
          <w:rFonts w:ascii="Times New Roman" w:hAnsi="Times New Roman" w:cs="Times New Roman"/>
          <w:color w:val="000000"/>
          <w:sz w:val="24"/>
          <w:szCs w:val="24"/>
          <w:lang w:eastAsia="lt-LT" w:bidi="lt-LT"/>
        </w:rPr>
        <w:t xml:space="preserve">. </w:t>
      </w:r>
      <w:r w:rsidR="00693C5A" w:rsidRPr="00747C5E">
        <w:rPr>
          <w:rFonts w:ascii="Times New Roman" w:hAnsi="Times New Roman" w:cs="Times New Roman"/>
          <w:color w:val="000000"/>
          <w:sz w:val="24"/>
          <w:szCs w:val="24"/>
          <w:lang w:eastAsia="lt-LT" w:bidi="lt-LT"/>
        </w:rPr>
        <w:t>L</w:t>
      </w:r>
      <w:r w:rsidR="00D91C48">
        <w:rPr>
          <w:rFonts w:ascii="Times New Roman" w:hAnsi="Times New Roman" w:cs="Times New Roman"/>
          <w:color w:val="000000"/>
          <w:sz w:val="24"/>
          <w:szCs w:val="24"/>
          <w:lang w:eastAsia="lt-LT" w:bidi="lt-LT"/>
        </w:rPr>
        <w:t xml:space="preserve">. </w:t>
      </w:r>
      <w:r w:rsidR="00693C5A" w:rsidRPr="00747C5E">
        <w:rPr>
          <w:rFonts w:ascii="Times New Roman" w:hAnsi="Times New Roman" w:cs="Times New Roman"/>
          <w:color w:val="000000"/>
          <w:sz w:val="24"/>
          <w:szCs w:val="24"/>
          <w:lang w:eastAsia="lt-LT" w:bidi="lt-LT"/>
        </w:rPr>
        <w:t xml:space="preserve">atkreipė dėmesį į tai, kad kataloge galima rasti informaciją apie šalį, kurortus, viešbučius, ekskursijas, o taip pat yra surašyta „Svarbi informacija keliaujantiems“, kurią patarė perskaityti. </w:t>
      </w:r>
      <w:r w:rsidR="000232B3">
        <w:rPr>
          <w:rFonts w:ascii="Times New Roman" w:hAnsi="Times New Roman" w:cs="Times New Roman"/>
          <w:color w:val="000000"/>
          <w:sz w:val="24"/>
          <w:szCs w:val="24"/>
          <w:lang w:eastAsia="lt-LT" w:bidi="lt-LT"/>
        </w:rPr>
        <w:t>T</w:t>
      </w:r>
      <w:r w:rsidR="00E450C7">
        <w:rPr>
          <w:rFonts w:ascii="Times New Roman" w:hAnsi="Times New Roman" w:cs="Times New Roman"/>
          <w:color w:val="000000"/>
          <w:sz w:val="24"/>
          <w:szCs w:val="24"/>
          <w:lang w:eastAsia="lt-LT" w:bidi="lt-LT"/>
        </w:rPr>
        <w:t>rečiojo asmens darbuotoja S.</w:t>
      </w:r>
      <w:r w:rsidR="000232B3">
        <w:rPr>
          <w:rFonts w:ascii="Times New Roman" w:hAnsi="Times New Roman" w:cs="Times New Roman"/>
          <w:color w:val="000000"/>
          <w:sz w:val="24"/>
          <w:szCs w:val="24"/>
          <w:lang w:eastAsia="lt-LT" w:bidi="lt-LT"/>
        </w:rPr>
        <w:t xml:space="preserve"> L</w:t>
      </w:r>
      <w:r w:rsidR="00D91C48">
        <w:rPr>
          <w:rFonts w:ascii="Times New Roman" w:hAnsi="Times New Roman" w:cs="Times New Roman"/>
          <w:color w:val="000000"/>
          <w:sz w:val="24"/>
          <w:szCs w:val="24"/>
          <w:lang w:eastAsia="lt-LT" w:bidi="lt-LT"/>
        </w:rPr>
        <w:t>.</w:t>
      </w:r>
      <w:r w:rsidR="000232B3">
        <w:rPr>
          <w:rFonts w:ascii="Times New Roman" w:hAnsi="Times New Roman" w:cs="Times New Roman"/>
          <w:color w:val="000000"/>
          <w:sz w:val="24"/>
          <w:szCs w:val="24"/>
          <w:lang w:eastAsia="lt-LT" w:bidi="lt-LT"/>
        </w:rPr>
        <w:t xml:space="preserve"> informavo klientę ieškovę L.Z</w:t>
      </w:r>
      <w:r w:rsidR="00D91C48">
        <w:rPr>
          <w:rFonts w:ascii="Times New Roman" w:hAnsi="Times New Roman" w:cs="Times New Roman"/>
          <w:color w:val="000000"/>
          <w:sz w:val="24"/>
          <w:szCs w:val="24"/>
          <w:lang w:eastAsia="lt-LT" w:bidi="lt-LT"/>
        </w:rPr>
        <w:t>.</w:t>
      </w:r>
      <w:r w:rsidR="000232B3">
        <w:rPr>
          <w:rFonts w:ascii="Times New Roman" w:hAnsi="Times New Roman" w:cs="Times New Roman"/>
          <w:color w:val="000000"/>
          <w:sz w:val="24"/>
          <w:szCs w:val="24"/>
          <w:lang w:eastAsia="lt-LT" w:bidi="lt-LT"/>
        </w:rPr>
        <w:t>, kad pasirinkto viešbučio aprašymo „Tez Tour“</w:t>
      </w:r>
      <w:r w:rsidR="00772B9A">
        <w:rPr>
          <w:rFonts w:ascii="Times New Roman" w:hAnsi="Times New Roman" w:cs="Times New Roman"/>
          <w:color w:val="000000"/>
          <w:sz w:val="24"/>
          <w:szCs w:val="24"/>
          <w:lang w:eastAsia="lt-LT" w:bidi="lt-LT"/>
        </w:rPr>
        <w:t xml:space="preserve"> išlei</w:t>
      </w:r>
      <w:r w:rsidR="000232B3">
        <w:rPr>
          <w:rFonts w:ascii="Times New Roman" w:hAnsi="Times New Roman" w:cs="Times New Roman"/>
          <w:color w:val="000000"/>
          <w:sz w:val="24"/>
          <w:szCs w:val="24"/>
          <w:lang w:eastAsia="lt-LT" w:bidi="lt-LT"/>
        </w:rPr>
        <w:t xml:space="preserve">stame kataloge nėra, bet priminė, kad aprašymas klientei buvo išsiųstas su pasiūlymu elektroniniu paštu. </w:t>
      </w:r>
      <w:r w:rsidR="00693C5A" w:rsidRPr="00747C5E">
        <w:rPr>
          <w:rFonts w:ascii="Times New Roman" w:hAnsi="Times New Roman" w:cs="Times New Roman"/>
          <w:color w:val="000000"/>
          <w:sz w:val="24"/>
          <w:szCs w:val="24"/>
          <w:lang w:eastAsia="lt-LT" w:bidi="lt-LT"/>
        </w:rPr>
        <w:t>Pagrindiniai svarbios informacijos keliautojams punktai buvo aptarti žodžiu.</w:t>
      </w:r>
    </w:p>
    <w:p w:rsidR="00AC0CC3" w:rsidRPr="00747C5E" w:rsidRDefault="00AC0CC3" w:rsidP="00AC0CC3">
      <w:pPr>
        <w:spacing w:after="0" w:line="240" w:lineRule="auto"/>
        <w:ind w:firstLine="851"/>
        <w:jc w:val="both"/>
        <w:rPr>
          <w:rFonts w:ascii="Times New Roman" w:hAnsi="Times New Roman"/>
          <w:sz w:val="24"/>
          <w:szCs w:val="24"/>
        </w:rPr>
      </w:pPr>
      <w:r w:rsidRPr="00747C5E">
        <w:rPr>
          <w:rFonts w:ascii="Times New Roman" w:hAnsi="Times New Roman"/>
          <w:sz w:val="24"/>
          <w:szCs w:val="24"/>
        </w:rPr>
        <w:t xml:space="preserve">Teismo posėdžio metu </w:t>
      </w:r>
      <w:r>
        <w:rPr>
          <w:rFonts w:ascii="Times New Roman" w:hAnsi="Times New Roman"/>
          <w:sz w:val="24"/>
          <w:szCs w:val="24"/>
        </w:rPr>
        <w:t>trečiojo asmens atstovas nurodė, kad į bylą pateikė rašytinius paaiškinus, susijusius su ieškovių sudaryta Turizmo paslaugų sutartimi. Pažymėjo, jog apgailestauja, kad ieškovės neliko patenkintos turistine kelione, prašė teismo priimti sprendimą savo nuožiūra.</w:t>
      </w:r>
    </w:p>
    <w:p w:rsidR="00693C5A" w:rsidRPr="00747C5E" w:rsidRDefault="00693C5A" w:rsidP="00E91058">
      <w:pPr>
        <w:spacing w:after="0" w:line="240" w:lineRule="auto"/>
        <w:ind w:firstLine="851"/>
        <w:jc w:val="both"/>
        <w:rPr>
          <w:rFonts w:ascii="Times New Roman" w:hAnsi="Times New Roman" w:cs="Times New Roman"/>
          <w:color w:val="000000"/>
          <w:sz w:val="24"/>
          <w:szCs w:val="24"/>
          <w:lang w:eastAsia="lt-LT" w:bidi="lt-LT"/>
        </w:rPr>
      </w:pPr>
      <w:r w:rsidRPr="00747C5E">
        <w:rPr>
          <w:rFonts w:ascii="Times New Roman" w:hAnsi="Times New Roman"/>
          <w:sz w:val="24"/>
          <w:szCs w:val="24"/>
        </w:rPr>
        <w:t>Valstybinė</w:t>
      </w:r>
      <w:r w:rsidR="000A5FAD">
        <w:rPr>
          <w:rFonts w:ascii="Times New Roman" w:hAnsi="Times New Roman"/>
          <w:sz w:val="24"/>
          <w:szCs w:val="24"/>
        </w:rPr>
        <w:t>s</w:t>
      </w:r>
      <w:r w:rsidRPr="00747C5E">
        <w:rPr>
          <w:rFonts w:ascii="Times New Roman" w:hAnsi="Times New Roman"/>
          <w:sz w:val="24"/>
          <w:szCs w:val="24"/>
        </w:rPr>
        <w:t xml:space="preserve"> vartotojų apsaugos tarnyb</w:t>
      </w:r>
      <w:r w:rsidR="000A5FAD">
        <w:rPr>
          <w:rFonts w:ascii="Times New Roman" w:hAnsi="Times New Roman"/>
          <w:sz w:val="24"/>
          <w:szCs w:val="24"/>
        </w:rPr>
        <w:t>os į bylą pateiktoje</w:t>
      </w:r>
      <w:r w:rsidRPr="00747C5E">
        <w:rPr>
          <w:rFonts w:ascii="Times New Roman" w:hAnsi="Times New Roman"/>
          <w:sz w:val="24"/>
          <w:szCs w:val="24"/>
        </w:rPr>
        <w:t xml:space="preserve"> išvad</w:t>
      </w:r>
      <w:r w:rsidR="000A5FAD">
        <w:rPr>
          <w:rFonts w:ascii="Times New Roman" w:hAnsi="Times New Roman"/>
          <w:sz w:val="24"/>
          <w:szCs w:val="24"/>
        </w:rPr>
        <w:t>oje nurodyta</w:t>
      </w:r>
      <w:r w:rsidR="00AD585F" w:rsidRPr="00747C5E">
        <w:rPr>
          <w:rFonts w:ascii="Times New Roman" w:hAnsi="Times New Roman"/>
          <w:sz w:val="24"/>
          <w:szCs w:val="24"/>
        </w:rPr>
        <w:t>, kad institucijai</w:t>
      </w:r>
      <w:r w:rsidR="00AD585F" w:rsidRPr="00747C5E">
        <w:rPr>
          <w:rFonts w:ascii="Times New Roman" w:hAnsi="Times New Roman" w:cs="Times New Roman"/>
          <w:color w:val="000000"/>
          <w:sz w:val="24"/>
          <w:szCs w:val="24"/>
          <w:lang w:eastAsia="lt-LT" w:bidi="lt-LT"/>
        </w:rPr>
        <w:t xml:space="preserve"> nebuvo pateikti atsakovės atsikirtimai, todėl</w:t>
      </w:r>
      <w:r w:rsidRPr="00747C5E">
        <w:rPr>
          <w:rFonts w:ascii="Times New Roman" w:hAnsi="Times New Roman" w:cs="Times New Roman"/>
          <w:color w:val="000000"/>
          <w:sz w:val="24"/>
          <w:szCs w:val="24"/>
          <w:lang w:eastAsia="lt-LT" w:bidi="lt-LT"/>
        </w:rPr>
        <w:t xml:space="preserve"> teismui nustačius, jog privaloma informacija apie pasirinktą kelionę ir viešbutį </w:t>
      </w:r>
      <w:r w:rsidR="000A5FAD">
        <w:rPr>
          <w:rFonts w:ascii="Times New Roman" w:hAnsi="Times New Roman" w:cs="Times New Roman"/>
          <w:color w:val="000000"/>
          <w:sz w:val="24"/>
          <w:szCs w:val="24"/>
          <w:lang w:eastAsia="lt-LT" w:bidi="lt-LT"/>
        </w:rPr>
        <w:t>i</w:t>
      </w:r>
      <w:r w:rsidRPr="00747C5E">
        <w:rPr>
          <w:rFonts w:ascii="Times New Roman" w:hAnsi="Times New Roman" w:cs="Times New Roman"/>
          <w:color w:val="000000"/>
          <w:sz w:val="24"/>
          <w:szCs w:val="24"/>
          <w:lang w:eastAsia="lt-LT" w:bidi="lt-LT"/>
        </w:rPr>
        <w:t xml:space="preserve">eškovėms nebuvo suteikta, darytina išvada, jog </w:t>
      </w:r>
      <w:r w:rsidR="00747C5E">
        <w:rPr>
          <w:rFonts w:ascii="Times New Roman" w:hAnsi="Times New Roman" w:cs="Times New Roman"/>
          <w:color w:val="000000"/>
          <w:sz w:val="24"/>
          <w:szCs w:val="24"/>
          <w:lang w:eastAsia="lt-LT" w:bidi="lt-LT"/>
        </w:rPr>
        <w:t>i</w:t>
      </w:r>
      <w:r w:rsidRPr="00747C5E">
        <w:rPr>
          <w:rFonts w:ascii="Times New Roman" w:hAnsi="Times New Roman" w:cs="Times New Roman"/>
          <w:color w:val="000000"/>
          <w:sz w:val="24"/>
          <w:szCs w:val="24"/>
          <w:lang w:eastAsia="lt-LT" w:bidi="lt-LT"/>
        </w:rPr>
        <w:t xml:space="preserve">eškovių argumentai dėl išsamios, privalomos informacijos nesuteikimo yra pagrįsti. Teismui nustačius, jog </w:t>
      </w:r>
      <w:r w:rsidR="00AD585F" w:rsidRPr="00747C5E">
        <w:rPr>
          <w:rFonts w:ascii="Times New Roman" w:hAnsi="Times New Roman" w:cs="Times New Roman"/>
          <w:color w:val="000000"/>
          <w:sz w:val="24"/>
          <w:szCs w:val="24"/>
          <w:lang w:eastAsia="lt-LT" w:bidi="lt-LT"/>
        </w:rPr>
        <w:t>i</w:t>
      </w:r>
      <w:r w:rsidRPr="00747C5E">
        <w:rPr>
          <w:rFonts w:ascii="Times New Roman" w:hAnsi="Times New Roman" w:cs="Times New Roman"/>
          <w:color w:val="000000"/>
          <w:sz w:val="24"/>
          <w:szCs w:val="24"/>
          <w:lang w:eastAsia="lt-LT" w:bidi="lt-LT"/>
        </w:rPr>
        <w:t xml:space="preserve">eškovių protingi lūkesčiai dėl apgyvendinimo kokybės buvo pažeisti, darytina išvada, jog </w:t>
      </w:r>
      <w:r w:rsidR="000A5FAD">
        <w:rPr>
          <w:rFonts w:ascii="Times New Roman" w:hAnsi="Times New Roman" w:cs="Times New Roman"/>
          <w:color w:val="000000"/>
          <w:sz w:val="24"/>
          <w:szCs w:val="24"/>
          <w:lang w:eastAsia="lt-LT" w:bidi="lt-LT"/>
        </w:rPr>
        <w:t>i</w:t>
      </w:r>
      <w:r w:rsidRPr="00747C5E">
        <w:rPr>
          <w:rFonts w:ascii="Times New Roman" w:hAnsi="Times New Roman" w:cs="Times New Roman"/>
          <w:color w:val="000000"/>
          <w:sz w:val="24"/>
          <w:szCs w:val="24"/>
          <w:lang w:eastAsia="lt-LT" w:bidi="lt-LT"/>
        </w:rPr>
        <w:t>eškovių argumentai dėl apgyvendinimo paslaugų kokybės yra pagrįsti.</w:t>
      </w:r>
      <w:r w:rsidR="00AD585F" w:rsidRPr="00747C5E">
        <w:rPr>
          <w:rFonts w:ascii="Times New Roman" w:hAnsi="Times New Roman" w:cs="Times New Roman"/>
          <w:color w:val="000000"/>
          <w:sz w:val="24"/>
          <w:szCs w:val="24"/>
          <w:lang w:eastAsia="lt-LT" w:bidi="lt-LT"/>
        </w:rPr>
        <w:t xml:space="preserve"> </w:t>
      </w:r>
      <w:r w:rsidR="000A5FAD" w:rsidRPr="00747C5E">
        <w:rPr>
          <w:rFonts w:ascii="Times New Roman" w:hAnsi="Times New Roman"/>
          <w:sz w:val="24"/>
          <w:szCs w:val="24"/>
        </w:rPr>
        <w:t>Valstybinė</w:t>
      </w:r>
      <w:r w:rsidR="000A5FAD">
        <w:rPr>
          <w:rFonts w:ascii="Times New Roman" w:hAnsi="Times New Roman"/>
          <w:sz w:val="24"/>
          <w:szCs w:val="24"/>
        </w:rPr>
        <w:t>s</w:t>
      </w:r>
      <w:r w:rsidR="000A5FAD" w:rsidRPr="00747C5E">
        <w:rPr>
          <w:rFonts w:ascii="Times New Roman" w:hAnsi="Times New Roman"/>
          <w:sz w:val="24"/>
          <w:szCs w:val="24"/>
        </w:rPr>
        <w:t xml:space="preserve"> vartotojų apsaugos</w:t>
      </w:r>
      <w:r w:rsidR="000A5FAD" w:rsidRPr="00747C5E">
        <w:rPr>
          <w:rFonts w:ascii="Times New Roman" w:hAnsi="Times New Roman" w:cs="Times New Roman"/>
          <w:color w:val="000000"/>
          <w:sz w:val="24"/>
          <w:szCs w:val="24"/>
          <w:lang w:eastAsia="lt-LT" w:bidi="lt-LT"/>
        </w:rPr>
        <w:t xml:space="preserve"> </w:t>
      </w:r>
      <w:r w:rsidR="000A5FAD">
        <w:rPr>
          <w:rFonts w:ascii="Times New Roman" w:hAnsi="Times New Roman" w:cs="Times New Roman"/>
          <w:color w:val="000000"/>
          <w:sz w:val="24"/>
          <w:szCs w:val="24"/>
          <w:lang w:eastAsia="lt-LT" w:bidi="lt-LT"/>
        </w:rPr>
        <w:t>t</w:t>
      </w:r>
      <w:r w:rsidRPr="00747C5E">
        <w:rPr>
          <w:rFonts w:ascii="Times New Roman" w:hAnsi="Times New Roman" w:cs="Times New Roman"/>
          <w:color w:val="000000"/>
          <w:sz w:val="24"/>
          <w:szCs w:val="24"/>
          <w:lang w:eastAsia="lt-LT" w:bidi="lt-LT"/>
        </w:rPr>
        <w:t>arnyba nėra įgaliota pasisakyti dėl neturtinės žalos atlyginimo, kadangi Civilinio kodekso 6.250 stra</w:t>
      </w:r>
      <w:r w:rsidR="00106EEE">
        <w:rPr>
          <w:rFonts w:ascii="Times New Roman" w:hAnsi="Times New Roman" w:cs="Times New Roman"/>
          <w:color w:val="000000"/>
          <w:sz w:val="24"/>
          <w:szCs w:val="24"/>
          <w:lang w:eastAsia="lt-LT" w:bidi="lt-LT"/>
        </w:rPr>
        <w:t>ipsnyje įtvirtinta nuostata, jog</w:t>
      </w:r>
      <w:r w:rsidRPr="00747C5E">
        <w:rPr>
          <w:rFonts w:ascii="Times New Roman" w:hAnsi="Times New Roman" w:cs="Times New Roman"/>
          <w:color w:val="000000"/>
          <w:sz w:val="24"/>
          <w:szCs w:val="24"/>
          <w:lang w:eastAsia="lt-LT" w:bidi="lt-LT"/>
        </w:rPr>
        <w:t xml:space="preserve"> neturtinės žalos dydį nustatyti ir įvertinti pinigais gali tik teismas.</w:t>
      </w:r>
      <w:r w:rsidR="00AC0CC3">
        <w:rPr>
          <w:rFonts w:ascii="Times New Roman" w:hAnsi="Times New Roman" w:cs="Times New Roman"/>
          <w:color w:val="000000"/>
          <w:sz w:val="24"/>
          <w:szCs w:val="24"/>
          <w:lang w:eastAsia="lt-LT" w:bidi="lt-LT"/>
        </w:rPr>
        <w:t xml:space="preserve"> Nurodo, kad Civilinio kodekso 6.754 straipsnio 1 dalyje yra įtvirtinta kelionių organizatoriaus pareiga vykdyti sutartį atsižvelgiant į protingus lūkesčius, kurių pagal sutarties ir teikiamų paslaugų pobūdį turistas galėjo turėti</w:t>
      </w:r>
      <w:r w:rsidR="007D2E5D">
        <w:rPr>
          <w:rFonts w:ascii="Times New Roman" w:hAnsi="Times New Roman" w:cs="Times New Roman"/>
          <w:color w:val="000000"/>
          <w:sz w:val="24"/>
          <w:szCs w:val="24"/>
          <w:lang w:eastAsia="lt-LT" w:bidi="lt-LT"/>
        </w:rPr>
        <w:t xml:space="preserve">. </w:t>
      </w:r>
      <w:r w:rsidR="00AC0CC3">
        <w:rPr>
          <w:rFonts w:ascii="Times New Roman" w:hAnsi="Times New Roman" w:cs="Times New Roman"/>
          <w:color w:val="000000"/>
          <w:sz w:val="24"/>
          <w:szCs w:val="24"/>
          <w:lang w:eastAsia="lt-LT" w:bidi="lt-LT"/>
        </w:rPr>
        <w:t>Atkreipia dėmesį, kad nepriklausomai nuo apgyvendinimo tipo, vietos, patogumų lygio, klasės, suteikiamo komforto, galimo nusidėvėjimo ar kitų ypatumų, nepriekaištinga švara ir higiena yra pagrindinės ir minimalios sąlygos, kurių užtikrinimo kiekvienas vartotojas gali pagrįstai tikėtis iš kelionių organizatoriaus. Šių reikalavimų neatitikimas nėra preziumuojamas, o turi būti įrodytas konkrečiais tai patvirtinančiais įrodymais.</w:t>
      </w:r>
    </w:p>
    <w:p w:rsidR="009F3553" w:rsidRPr="00747C5E" w:rsidRDefault="009F3553" w:rsidP="00E91058">
      <w:pPr>
        <w:spacing w:after="0" w:line="240" w:lineRule="auto"/>
        <w:ind w:firstLine="851"/>
        <w:jc w:val="both"/>
        <w:rPr>
          <w:rFonts w:ascii="Times New Roman" w:hAnsi="Times New Roman" w:cs="Times New Roman"/>
          <w:color w:val="000000"/>
          <w:sz w:val="24"/>
          <w:szCs w:val="24"/>
          <w:lang w:eastAsia="lt-LT" w:bidi="lt-LT"/>
        </w:rPr>
      </w:pPr>
    </w:p>
    <w:p w:rsidR="009F3553" w:rsidRPr="00747C5E" w:rsidRDefault="009F3553" w:rsidP="00E91058">
      <w:pPr>
        <w:spacing w:after="0" w:line="240" w:lineRule="auto"/>
        <w:ind w:firstLine="720"/>
        <w:jc w:val="both"/>
        <w:rPr>
          <w:rFonts w:ascii="Times New Roman" w:hAnsi="Times New Roman" w:cs="Times New Roman"/>
          <w:sz w:val="24"/>
          <w:szCs w:val="24"/>
        </w:rPr>
      </w:pPr>
      <w:r w:rsidRPr="00747C5E">
        <w:rPr>
          <w:rFonts w:ascii="Times New Roman" w:hAnsi="Times New Roman" w:cs="Times New Roman"/>
          <w:sz w:val="24"/>
          <w:szCs w:val="24"/>
        </w:rPr>
        <w:t>Teismas</w:t>
      </w:r>
    </w:p>
    <w:p w:rsidR="009F3553" w:rsidRPr="00747C5E" w:rsidRDefault="009F3553" w:rsidP="00E91058">
      <w:pPr>
        <w:spacing w:after="0" w:line="240" w:lineRule="auto"/>
        <w:ind w:firstLine="720"/>
        <w:jc w:val="both"/>
        <w:rPr>
          <w:rFonts w:ascii="Times New Roman" w:hAnsi="Times New Roman" w:cs="Times New Roman"/>
          <w:sz w:val="24"/>
          <w:szCs w:val="24"/>
          <w:lang w:eastAsia="lt-LT"/>
        </w:rPr>
      </w:pPr>
    </w:p>
    <w:p w:rsidR="009F3553" w:rsidRPr="00747C5E" w:rsidRDefault="009F3553" w:rsidP="00E91058">
      <w:pPr>
        <w:spacing w:after="0" w:line="240" w:lineRule="auto"/>
        <w:jc w:val="both"/>
        <w:rPr>
          <w:rFonts w:ascii="Times New Roman" w:hAnsi="Times New Roman" w:cs="Times New Roman"/>
          <w:sz w:val="24"/>
          <w:szCs w:val="24"/>
        </w:rPr>
      </w:pPr>
      <w:r w:rsidRPr="00747C5E">
        <w:rPr>
          <w:rFonts w:ascii="Times New Roman" w:hAnsi="Times New Roman" w:cs="Times New Roman"/>
          <w:sz w:val="24"/>
          <w:szCs w:val="24"/>
        </w:rPr>
        <w:t>k o n s t a t u o j a :</w:t>
      </w:r>
    </w:p>
    <w:p w:rsidR="00B765CB" w:rsidRDefault="00B765CB" w:rsidP="00B765CB">
      <w:pPr>
        <w:spacing w:after="0" w:line="240" w:lineRule="auto"/>
        <w:ind w:firstLine="720"/>
        <w:jc w:val="both"/>
        <w:rPr>
          <w:rFonts w:ascii="Times New Roman" w:hAnsi="Times New Roman" w:cs="Times New Roman"/>
          <w:sz w:val="24"/>
          <w:szCs w:val="24"/>
        </w:rPr>
      </w:pPr>
    </w:p>
    <w:p w:rsidR="00B765CB" w:rsidRPr="000A5FAD" w:rsidRDefault="002552A6" w:rsidP="00B765CB">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Byloje nustatytos aplinkybės</w:t>
      </w:r>
    </w:p>
    <w:p w:rsidR="00B765CB" w:rsidRDefault="00B765CB" w:rsidP="00B765CB">
      <w:pPr>
        <w:spacing w:after="0" w:line="240" w:lineRule="auto"/>
        <w:ind w:firstLine="720"/>
        <w:jc w:val="both"/>
        <w:rPr>
          <w:rFonts w:ascii="Times New Roman" w:hAnsi="Times New Roman" w:cs="Times New Roman"/>
          <w:sz w:val="24"/>
          <w:szCs w:val="24"/>
        </w:rPr>
      </w:pPr>
    </w:p>
    <w:p w:rsidR="004D446E" w:rsidRPr="00747C5E" w:rsidRDefault="00B765CB" w:rsidP="00CA2C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w:t>
      </w:r>
      <w:r w:rsidR="009F3553" w:rsidRPr="00747C5E">
        <w:rPr>
          <w:rFonts w:ascii="Times New Roman" w:hAnsi="Times New Roman" w:cs="Times New Roman"/>
          <w:sz w:val="24"/>
          <w:szCs w:val="24"/>
        </w:rPr>
        <w:t>š byloje esančių rašytinių duomenų nustatyta, kad</w:t>
      </w:r>
      <w:r w:rsidR="00747C5E" w:rsidRPr="00747C5E">
        <w:rPr>
          <w:rFonts w:ascii="Times New Roman" w:hAnsi="Times New Roman" w:cs="Times New Roman"/>
          <w:sz w:val="24"/>
          <w:szCs w:val="24"/>
        </w:rPr>
        <w:t xml:space="preserve"> </w:t>
      </w:r>
      <w:r w:rsidR="00747C5E" w:rsidRPr="00747C5E">
        <w:rPr>
          <w:rFonts w:ascii="Times New Roman" w:eastAsia="Times New Roman" w:hAnsi="Times New Roman" w:cs="Times New Roman"/>
          <w:sz w:val="24"/>
          <w:szCs w:val="24"/>
        </w:rPr>
        <w:t>2016 m. spalio 13 d. ieškovei L.</w:t>
      </w:r>
      <w:r w:rsidR="00AE7E97" w:rsidRPr="00AE7E97">
        <w:rPr>
          <w:rFonts w:ascii="Times New Roman" w:hAnsi="Times New Roman"/>
          <w:sz w:val="24"/>
          <w:szCs w:val="24"/>
        </w:rPr>
        <w:t xml:space="preserve"> </w:t>
      </w:r>
      <w:r w:rsidR="00AE7E97">
        <w:rPr>
          <w:rFonts w:ascii="Times New Roman" w:hAnsi="Times New Roman"/>
          <w:sz w:val="24"/>
          <w:szCs w:val="24"/>
        </w:rPr>
        <w:t>Z</w:t>
      </w:r>
      <w:r w:rsidR="00D91C48">
        <w:rPr>
          <w:rFonts w:ascii="Times New Roman" w:hAnsi="Times New Roman"/>
          <w:sz w:val="24"/>
          <w:szCs w:val="24"/>
        </w:rPr>
        <w:t>.</w:t>
      </w:r>
      <w:r w:rsidR="00AE7E97">
        <w:rPr>
          <w:rFonts w:ascii="Times New Roman" w:hAnsi="Times New Roman"/>
          <w:sz w:val="24"/>
          <w:szCs w:val="24"/>
        </w:rPr>
        <w:t xml:space="preserve"> </w:t>
      </w:r>
      <w:proofErr w:type="spellStart"/>
      <w:r w:rsidR="00747C5E" w:rsidRPr="00747C5E">
        <w:rPr>
          <w:rFonts w:ascii="Times New Roman" w:eastAsia="Times New Roman" w:hAnsi="Times New Roman" w:cs="Times New Roman"/>
          <w:sz w:val="24"/>
          <w:szCs w:val="24"/>
        </w:rPr>
        <w:t>el.paštu</w:t>
      </w:r>
      <w:proofErr w:type="spellEnd"/>
      <w:r w:rsidR="00747C5E" w:rsidRPr="00747C5E">
        <w:rPr>
          <w:rFonts w:ascii="Times New Roman" w:eastAsia="Times New Roman" w:hAnsi="Times New Roman" w:cs="Times New Roman"/>
          <w:sz w:val="24"/>
          <w:szCs w:val="24"/>
        </w:rPr>
        <w:t xml:space="preserve"> UAB „Krantas Travel“ atstovė atsiuntė poilsinės kelionės pasiūlymus ieškovės pasirinktomis datomis, tarp kurių buvo nurodytas viešbutis „SBH Taro Beach“, prie kurio pavadinimo yra žymėjimas „4 *“, paspaudus ant nuorodos patenkama į atsakovės UAB „Tez </w:t>
      </w:r>
      <w:r w:rsidR="00747C5E">
        <w:rPr>
          <w:rFonts w:ascii="Times New Roman" w:eastAsia="Times New Roman" w:hAnsi="Times New Roman" w:cs="Times New Roman"/>
          <w:sz w:val="24"/>
          <w:szCs w:val="24"/>
        </w:rPr>
        <w:t>T</w:t>
      </w:r>
      <w:r w:rsidR="00747C5E" w:rsidRPr="00747C5E">
        <w:rPr>
          <w:rFonts w:ascii="Times New Roman" w:eastAsia="Times New Roman" w:hAnsi="Times New Roman" w:cs="Times New Roman"/>
          <w:sz w:val="24"/>
          <w:szCs w:val="24"/>
        </w:rPr>
        <w:t>our“ sistem</w:t>
      </w:r>
      <w:r w:rsidR="00747C5E">
        <w:rPr>
          <w:rFonts w:ascii="Times New Roman" w:eastAsia="Times New Roman" w:hAnsi="Times New Roman" w:cs="Times New Roman"/>
          <w:sz w:val="24"/>
          <w:szCs w:val="24"/>
        </w:rPr>
        <w:t>ą</w:t>
      </w:r>
      <w:r w:rsidR="00747C5E" w:rsidRPr="00747C5E">
        <w:rPr>
          <w:rFonts w:ascii="Times New Roman" w:eastAsia="Times New Roman" w:hAnsi="Times New Roman" w:cs="Times New Roman"/>
          <w:sz w:val="24"/>
          <w:szCs w:val="24"/>
        </w:rPr>
        <w:t>, kur pateiktos šio viešbučio nuotraukos bei aprašymas (I t., e.</w:t>
      </w:r>
      <w:r w:rsidR="00747C5E">
        <w:rPr>
          <w:rFonts w:ascii="Times New Roman" w:eastAsia="Times New Roman" w:hAnsi="Times New Roman" w:cs="Times New Roman"/>
          <w:sz w:val="24"/>
          <w:szCs w:val="24"/>
        </w:rPr>
        <w:t xml:space="preserve"> </w:t>
      </w:r>
      <w:r w:rsidR="00747C5E" w:rsidRPr="00747C5E">
        <w:rPr>
          <w:rFonts w:ascii="Times New Roman" w:eastAsia="Times New Roman" w:hAnsi="Times New Roman" w:cs="Times New Roman"/>
          <w:sz w:val="24"/>
          <w:szCs w:val="24"/>
        </w:rPr>
        <w:t>b.</w:t>
      </w:r>
      <w:r w:rsidR="00747C5E">
        <w:rPr>
          <w:rFonts w:ascii="Times New Roman" w:eastAsia="Times New Roman" w:hAnsi="Times New Roman" w:cs="Times New Roman"/>
          <w:sz w:val="24"/>
          <w:szCs w:val="24"/>
        </w:rPr>
        <w:t xml:space="preserve"> </w:t>
      </w:r>
      <w:r w:rsidR="00747C5E" w:rsidRPr="00747C5E">
        <w:rPr>
          <w:rFonts w:ascii="Times New Roman" w:eastAsia="Times New Roman" w:hAnsi="Times New Roman" w:cs="Times New Roman"/>
          <w:sz w:val="24"/>
          <w:szCs w:val="24"/>
        </w:rPr>
        <w:t xml:space="preserve">l. 13, 14-21). 2016 m. spalio 13 d. tarp ieškovės </w:t>
      </w:r>
      <w:r w:rsidR="00747C5E">
        <w:rPr>
          <w:rFonts w:ascii="Times New Roman" w:eastAsia="Times New Roman" w:hAnsi="Times New Roman" w:cs="Times New Roman"/>
          <w:sz w:val="24"/>
          <w:szCs w:val="24"/>
        </w:rPr>
        <w:t>L</w:t>
      </w:r>
      <w:r w:rsidR="00747C5E" w:rsidRPr="00747C5E">
        <w:rPr>
          <w:rFonts w:ascii="Times New Roman" w:eastAsia="Times New Roman" w:hAnsi="Times New Roman" w:cs="Times New Roman"/>
          <w:sz w:val="24"/>
          <w:szCs w:val="24"/>
        </w:rPr>
        <w:t xml:space="preserve">. </w:t>
      </w:r>
      <w:r w:rsidR="00AE7E97">
        <w:rPr>
          <w:rFonts w:ascii="Times New Roman" w:hAnsi="Times New Roman"/>
          <w:sz w:val="24"/>
          <w:szCs w:val="24"/>
        </w:rPr>
        <w:t>Z</w:t>
      </w:r>
      <w:r w:rsidR="00D91C48">
        <w:rPr>
          <w:rFonts w:ascii="Times New Roman" w:hAnsi="Times New Roman"/>
          <w:sz w:val="24"/>
          <w:szCs w:val="24"/>
        </w:rPr>
        <w:t>.</w:t>
      </w:r>
      <w:r w:rsidR="00747C5E" w:rsidRPr="00747C5E">
        <w:rPr>
          <w:rFonts w:ascii="Times New Roman" w:eastAsia="Times New Roman" w:hAnsi="Times New Roman" w:cs="Times New Roman"/>
          <w:sz w:val="24"/>
          <w:szCs w:val="24"/>
        </w:rPr>
        <w:t xml:space="preserve"> ir atsakovės buvo sudaryta turizmo paslaugų teikimo sutartis Nr. 15683720, ja atsakovė įsipareigojo ieškovėms suteikti turizmo paslaugas, kurias sudaro: skrydis iš Vilniaus į Fuerteventurą, pervežimai ir poilsis viešbutyje „SBH Taro Beach“, o ieškovės</w:t>
      </w:r>
      <w:r w:rsidR="00747C5E">
        <w:rPr>
          <w:rFonts w:ascii="Times New Roman" w:eastAsia="Times New Roman" w:hAnsi="Times New Roman" w:cs="Times New Roman"/>
          <w:sz w:val="24"/>
          <w:szCs w:val="24"/>
        </w:rPr>
        <w:t xml:space="preserve"> įsipareigojo už šią paslaugą sumokėti 2760 Eur</w:t>
      </w:r>
      <w:r w:rsidR="000D1A3F">
        <w:rPr>
          <w:rFonts w:ascii="Times New Roman" w:eastAsia="Times New Roman" w:hAnsi="Times New Roman" w:cs="Times New Roman"/>
          <w:sz w:val="24"/>
          <w:szCs w:val="24"/>
        </w:rPr>
        <w:t>, turistinės kelionės trukmė 2016 m. spalio 22 d. – 29 d.</w:t>
      </w:r>
      <w:r w:rsidR="00747C5E">
        <w:rPr>
          <w:rFonts w:ascii="Times New Roman" w:eastAsia="Times New Roman" w:hAnsi="Times New Roman" w:cs="Times New Roman"/>
          <w:sz w:val="24"/>
          <w:szCs w:val="24"/>
        </w:rPr>
        <w:t>. Šalių sudarytoje</w:t>
      </w:r>
      <w:r w:rsidR="00747C5E" w:rsidRPr="00747C5E">
        <w:rPr>
          <w:rFonts w:ascii="Times New Roman" w:eastAsia="Times New Roman" w:hAnsi="Times New Roman" w:cs="Times New Roman"/>
          <w:sz w:val="24"/>
          <w:szCs w:val="24"/>
        </w:rPr>
        <w:t xml:space="preserve"> sutartyje nurodyta, kad viešbučio kategorija šalyje 4 žvaigždutės (I t.,</w:t>
      </w:r>
      <w:r w:rsidR="00747C5E">
        <w:rPr>
          <w:rFonts w:ascii="Times New Roman" w:eastAsia="Times New Roman" w:hAnsi="Times New Roman" w:cs="Times New Roman"/>
          <w:sz w:val="24"/>
          <w:szCs w:val="24"/>
        </w:rPr>
        <w:t xml:space="preserve"> e. b. l. 22-24). 2016 m. spalio 14 d. </w:t>
      </w:r>
      <w:r w:rsidR="000A5FAD">
        <w:rPr>
          <w:rFonts w:ascii="Times New Roman" w:eastAsia="Times New Roman" w:hAnsi="Times New Roman" w:cs="Times New Roman"/>
          <w:sz w:val="24"/>
          <w:szCs w:val="24"/>
        </w:rPr>
        <w:t>u</w:t>
      </w:r>
      <w:r w:rsidR="00747C5E">
        <w:rPr>
          <w:rFonts w:ascii="Times New Roman" w:eastAsia="Times New Roman" w:hAnsi="Times New Roman" w:cs="Times New Roman"/>
          <w:sz w:val="24"/>
          <w:szCs w:val="24"/>
        </w:rPr>
        <w:t>ž kelionę ieš</w:t>
      </w:r>
      <w:r w:rsidR="00987959">
        <w:rPr>
          <w:rFonts w:ascii="Times New Roman" w:eastAsia="Times New Roman" w:hAnsi="Times New Roman" w:cs="Times New Roman"/>
          <w:sz w:val="24"/>
          <w:szCs w:val="24"/>
        </w:rPr>
        <w:t>kovės sumokėjo 2730 E</w:t>
      </w:r>
      <w:r w:rsidR="00747C5E" w:rsidRPr="00747C5E">
        <w:rPr>
          <w:rFonts w:ascii="Times New Roman" w:eastAsia="Times New Roman" w:hAnsi="Times New Roman" w:cs="Times New Roman"/>
          <w:sz w:val="24"/>
          <w:szCs w:val="24"/>
        </w:rPr>
        <w:t xml:space="preserve">ur (I t., e.b.l. 27). Grįžusi po atostogų ieškovė L. </w:t>
      </w:r>
      <w:r w:rsidR="00AE7E97">
        <w:rPr>
          <w:rFonts w:ascii="Times New Roman" w:hAnsi="Times New Roman"/>
          <w:sz w:val="24"/>
          <w:szCs w:val="24"/>
        </w:rPr>
        <w:t>Z</w:t>
      </w:r>
      <w:r w:rsidR="00D91C48">
        <w:rPr>
          <w:rFonts w:ascii="Times New Roman" w:hAnsi="Times New Roman"/>
          <w:sz w:val="24"/>
          <w:szCs w:val="24"/>
        </w:rPr>
        <w:t>.</w:t>
      </w:r>
      <w:r w:rsidR="00747C5E" w:rsidRPr="00747C5E">
        <w:rPr>
          <w:rFonts w:ascii="Times New Roman" w:eastAsia="Times New Roman" w:hAnsi="Times New Roman" w:cs="Times New Roman"/>
          <w:sz w:val="24"/>
          <w:szCs w:val="24"/>
        </w:rPr>
        <w:t xml:space="preserve"> 2016 m. lapkričio 7 d.</w:t>
      </w:r>
      <w:r w:rsidR="00747C5E">
        <w:rPr>
          <w:rFonts w:ascii="Times New Roman" w:eastAsia="Times New Roman" w:hAnsi="Times New Roman" w:cs="Times New Roman"/>
          <w:sz w:val="24"/>
          <w:szCs w:val="24"/>
        </w:rPr>
        <w:t xml:space="preserve"> </w:t>
      </w:r>
      <w:r w:rsidR="00747C5E" w:rsidRPr="00747C5E">
        <w:rPr>
          <w:rFonts w:ascii="Times New Roman" w:eastAsia="Times New Roman" w:hAnsi="Times New Roman" w:cs="Times New Roman"/>
          <w:sz w:val="24"/>
          <w:szCs w:val="24"/>
        </w:rPr>
        <w:t>pateikė atsakovei rašytinę pretenziją, kurioje nurodė, kad atsakovė netinkamai suteikė jai turizmo paslaugas ir pa</w:t>
      </w:r>
      <w:r w:rsidR="00747C5E">
        <w:rPr>
          <w:rFonts w:ascii="Times New Roman" w:eastAsia="Times New Roman" w:hAnsi="Times New Roman" w:cs="Times New Roman"/>
          <w:sz w:val="24"/>
          <w:szCs w:val="24"/>
        </w:rPr>
        <w:t>žeidė šalių pasi</w:t>
      </w:r>
      <w:r w:rsidR="00747C5E" w:rsidRPr="00747C5E">
        <w:rPr>
          <w:rFonts w:ascii="Times New Roman" w:eastAsia="Times New Roman" w:hAnsi="Times New Roman" w:cs="Times New Roman"/>
          <w:sz w:val="24"/>
          <w:szCs w:val="24"/>
        </w:rPr>
        <w:t>r</w:t>
      </w:r>
      <w:r w:rsidR="00747C5E">
        <w:rPr>
          <w:rFonts w:ascii="Times New Roman" w:eastAsia="Times New Roman" w:hAnsi="Times New Roman" w:cs="Times New Roman"/>
          <w:sz w:val="24"/>
          <w:szCs w:val="24"/>
        </w:rPr>
        <w:t>a</w:t>
      </w:r>
      <w:r w:rsidR="00747C5E" w:rsidRPr="00747C5E">
        <w:rPr>
          <w:rFonts w:ascii="Times New Roman" w:eastAsia="Times New Roman" w:hAnsi="Times New Roman" w:cs="Times New Roman"/>
          <w:sz w:val="24"/>
          <w:szCs w:val="24"/>
        </w:rPr>
        <w:t>šytos sutarties 1.1.1., 1.1.5., 5.3., 5.6.; 6.2 punktus bei pareikalavo grąžinti jai pusę už kelionę sumokėtos kainos (I t., e.</w:t>
      </w:r>
      <w:r w:rsidR="00747C5E">
        <w:rPr>
          <w:rFonts w:ascii="Times New Roman" w:eastAsia="Times New Roman" w:hAnsi="Times New Roman" w:cs="Times New Roman"/>
          <w:sz w:val="24"/>
          <w:szCs w:val="24"/>
        </w:rPr>
        <w:t xml:space="preserve"> </w:t>
      </w:r>
      <w:r w:rsidR="00747C5E" w:rsidRPr="00747C5E">
        <w:rPr>
          <w:rFonts w:ascii="Times New Roman" w:eastAsia="Times New Roman" w:hAnsi="Times New Roman" w:cs="Times New Roman"/>
          <w:sz w:val="24"/>
          <w:szCs w:val="24"/>
        </w:rPr>
        <w:t>b.</w:t>
      </w:r>
      <w:r w:rsidR="00747C5E">
        <w:rPr>
          <w:rFonts w:ascii="Times New Roman" w:eastAsia="Times New Roman" w:hAnsi="Times New Roman" w:cs="Times New Roman"/>
          <w:sz w:val="24"/>
          <w:szCs w:val="24"/>
        </w:rPr>
        <w:t xml:space="preserve"> </w:t>
      </w:r>
      <w:r w:rsidR="00747C5E" w:rsidRPr="00747C5E">
        <w:rPr>
          <w:rFonts w:ascii="Times New Roman" w:eastAsia="Times New Roman" w:hAnsi="Times New Roman" w:cs="Times New Roman"/>
          <w:sz w:val="24"/>
          <w:szCs w:val="24"/>
        </w:rPr>
        <w:t>l. 28). 2016 m. lapkričio 26 d. atsa</w:t>
      </w:r>
      <w:r w:rsidR="00747C5E">
        <w:rPr>
          <w:rFonts w:ascii="Times New Roman" w:eastAsia="Times New Roman" w:hAnsi="Times New Roman" w:cs="Times New Roman"/>
          <w:sz w:val="24"/>
          <w:szCs w:val="24"/>
        </w:rPr>
        <w:t xml:space="preserve">kovė atsakė į ieškovės L. </w:t>
      </w:r>
      <w:r w:rsidR="00AE7E97" w:rsidRPr="00747C5E">
        <w:rPr>
          <w:rFonts w:ascii="Times New Roman" w:hAnsi="Times New Roman"/>
          <w:sz w:val="24"/>
          <w:szCs w:val="24"/>
        </w:rPr>
        <w:t>Z</w:t>
      </w:r>
      <w:r w:rsidR="00D91C48">
        <w:rPr>
          <w:rFonts w:ascii="Times New Roman" w:hAnsi="Times New Roman"/>
          <w:sz w:val="24"/>
          <w:szCs w:val="24"/>
        </w:rPr>
        <w:t>.</w:t>
      </w:r>
      <w:r w:rsidR="00747C5E" w:rsidRPr="00747C5E">
        <w:rPr>
          <w:rFonts w:ascii="Times New Roman" w:eastAsia="Times New Roman" w:hAnsi="Times New Roman" w:cs="Times New Roman"/>
          <w:sz w:val="24"/>
          <w:szCs w:val="24"/>
        </w:rPr>
        <w:t xml:space="preserve"> pretenzijoje išdėstytus argumentus, nurodė, kad apgailestauja bei pasiūlė </w:t>
      </w:r>
      <w:r w:rsidR="00987959">
        <w:rPr>
          <w:rFonts w:ascii="Times New Roman" w:eastAsia="Times New Roman" w:hAnsi="Times New Roman" w:cs="Times New Roman"/>
          <w:sz w:val="24"/>
          <w:szCs w:val="24"/>
        </w:rPr>
        <w:t xml:space="preserve">10 procentų </w:t>
      </w:r>
      <w:r w:rsidR="00747C5E" w:rsidRPr="00747C5E">
        <w:rPr>
          <w:rFonts w:ascii="Times New Roman" w:eastAsia="Times New Roman" w:hAnsi="Times New Roman" w:cs="Times New Roman"/>
          <w:sz w:val="24"/>
          <w:szCs w:val="24"/>
        </w:rPr>
        <w:t>nuolaidą sekančiai kelionei (I t., e.</w:t>
      </w:r>
      <w:r w:rsidR="00747C5E">
        <w:rPr>
          <w:rFonts w:ascii="Times New Roman" w:eastAsia="Times New Roman" w:hAnsi="Times New Roman" w:cs="Times New Roman"/>
          <w:sz w:val="24"/>
          <w:szCs w:val="24"/>
        </w:rPr>
        <w:t xml:space="preserve"> </w:t>
      </w:r>
      <w:r w:rsidR="00747C5E" w:rsidRPr="00747C5E">
        <w:rPr>
          <w:rFonts w:ascii="Times New Roman" w:eastAsia="Times New Roman" w:hAnsi="Times New Roman" w:cs="Times New Roman"/>
          <w:sz w:val="24"/>
          <w:szCs w:val="24"/>
        </w:rPr>
        <w:t>b.</w:t>
      </w:r>
      <w:r w:rsidR="00747C5E">
        <w:rPr>
          <w:rFonts w:ascii="Times New Roman" w:eastAsia="Times New Roman" w:hAnsi="Times New Roman" w:cs="Times New Roman"/>
          <w:sz w:val="24"/>
          <w:szCs w:val="24"/>
        </w:rPr>
        <w:t xml:space="preserve"> </w:t>
      </w:r>
      <w:r w:rsidR="00747C5E" w:rsidRPr="00747C5E">
        <w:rPr>
          <w:rFonts w:ascii="Times New Roman" w:eastAsia="Times New Roman" w:hAnsi="Times New Roman" w:cs="Times New Roman"/>
          <w:sz w:val="24"/>
          <w:szCs w:val="24"/>
        </w:rPr>
        <w:t xml:space="preserve">l. 29-30). Atsakovė į bylą pateikė viešbučio </w:t>
      </w:r>
      <w:r w:rsidR="00747C5E">
        <w:rPr>
          <w:rFonts w:ascii="Times New Roman" w:eastAsia="Times New Roman" w:hAnsi="Times New Roman" w:cs="Times New Roman"/>
          <w:sz w:val="24"/>
          <w:szCs w:val="24"/>
        </w:rPr>
        <w:t>„</w:t>
      </w:r>
      <w:r w:rsidR="00747C5E" w:rsidRPr="00747C5E">
        <w:rPr>
          <w:rFonts w:ascii="Times New Roman" w:eastAsia="Times New Roman" w:hAnsi="Times New Roman" w:cs="Times New Roman"/>
          <w:sz w:val="24"/>
          <w:szCs w:val="24"/>
        </w:rPr>
        <w:t>SBH Taro Beach</w:t>
      </w:r>
      <w:r w:rsidR="00747C5E">
        <w:rPr>
          <w:rFonts w:ascii="Times New Roman" w:eastAsia="Times New Roman" w:hAnsi="Times New Roman" w:cs="Times New Roman"/>
          <w:sz w:val="24"/>
          <w:szCs w:val="24"/>
        </w:rPr>
        <w:t>“</w:t>
      </w:r>
      <w:r w:rsidR="00747C5E" w:rsidRPr="00747C5E">
        <w:rPr>
          <w:rFonts w:ascii="Times New Roman" w:eastAsia="Times New Roman" w:hAnsi="Times New Roman" w:cs="Times New Roman"/>
          <w:sz w:val="24"/>
          <w:szCs w:val="24"/>
        </w:rPr>
        <w:t xml:space="preserve"> inspekcijos knygą</w:t>
      </w:r>
      <w:r w:rsidR="00747C5E">
        <w:rPr>
          <w:rFonts w:ascii="Times New Roman" w:eastAsia="Times New Roman" w:hAnsi="Times New Roman" w:cs="Times New Roman"/>
          <w:sz w:val="24"/>
          <w:szCs w:val="24"/>
        </w:rPr>
        <w:t xml:space="preserve">, iš kurios nustatyta, kad 2012 m. vasario 6 d. buvo pakeistas šio viešbučio pavadinimas ir kategorija iš 3 žvaigždučių į 4 žvaigždutes </w:t>
      </w:r>
      <w:r w:rsidR="00F54735">
        <w:rPr>
          <w:rFonts w:ascii="Times New Roman" w:eastAsia="Times New Roman" w:hAnsi="Times New Roman" w:cs="Times New Roman"/>
          <w:sz w:val="24"/>
          <w:szCs w:val="24"/>
        </w:rPr>
        <w:t>(I t., e.b.l. 137</w:t>
      </w:r>
      <w:r w:rsidR="00747C5E" w:rsidRPr="00747C5E">
        <w:rPr>
          <w:rFonts w:ascii="Times New Roman" w:eastAsia="Times New Roman" w:hAnsi="Times New Roman" w:cs="Times New Roman"/>
          <w:sz w:val="24"/>
          <w:szCs w:val="24"/>
        </w:rPr>
        <w:t>-140)</w:t>
      </w:r>
      <w:r w:rsidR="00CA2610">
        <w:rPr>
          <w:rFonts w:ascii="Times New Roman" w:eastAsia="Times New Roman" w:hAnsi="Times New Roman" w:cs="Times New Roman"/>
          <w:sz w:val="24"/>
          <w:szCs w:val="24"/>
        </w:rPr>
        <w:t>.</w:t>
      </w:r>
      <w:r w:rsidR="00747C5E">
        <w:rPr>
          <w:rFonts w:ascii="Times New Roman" w:eastAsia="Times New Roman" w:hAnsi="Times New Roman" w:cs="Times New Roman"/>
          <w:sz w:val="24"/>
          <w:szCs w:val="24"/>
        </w:rPr>
        <w:t xml:space="preserve"> Iš į bylą pateikto</w:t>
      </w:r>
      <w:r w:rsidR="00747C5E" w:rsidRPr="00747C5E">
        <w:rPr>
          <w:rFonts w:ascii="Times New Roman" w:eastAsia="Times New Roman" w:hAnsi="Times New Roman" w:cs="Times New Roman"/>
          <w:sz w:val="24"/>
          <w:szCs w:val="24"/>
        </w:rPr>
        <w:t xml:space="preserve"> ieškovėms suteiktų paslaugų išskaidym</w:t>
      </w:r>
      <w:r w:rsidR="00747C5E">
        <w:rPr>
          <w:rFonts w:ascii="Times New Roman" w:eastAsia="Times New Roman" w:hAnsi="Times New Roman" w:cs="Times New Roman"/>
          <w:sz w:val="24"/>
          <w:szCs w:val="24"/>
        </w:rPr>
        <w:t>o, nustatyta</w:t>
      </w:r>
      <w:r w:rsidR="00EF5943">
        <w:rPr>
          <w:rFonts w:ascii="Times New Roman" w:eastAsia="Times New Roman" w:hAnsi="Times New Roman" w:cs="Times New Roman"/>
          <w:sz w:val="24"/>
          <w:szCs w:val="24"/>
        </w:rPr>
        <w:t>,</w:t>
      </w:r>
      <w:r w:rsidR="00747C5E">
        <w:rPr>
          <w:rFonts w:ascii="Times New Roman" w:eastAsia="Times New Roman" w:hAnsi="Times New Roman" w:cs="Times New Roman"/>
          <w:sz w:val="24"/>
          <w:szCs w:val="24"/>
        </w:rPr>
        <w:t xml:space="preserve"> kad ieškovių sumokėtą kainą už atsakovės suteiktas paslaugas susidėjo iš: 2 asme</w:t>
      </w:r>
      <w:r w:rsidR="000A5FAD">
        <w:rPr>
          <w:rFonts w:ascii="Times New Roman" w:eastAsia="Times New Roman" w:hAnsi="Times New Roman" w:cs="Times New Roman"/>
          <w:sz w:val="24"/>
          <w:szCs w:val="24"/>
        </w:rPr>
        <w:t>nų apgyvendinimo viešbutyje</w:t>
      </w:r>
      <w:r w:rsidR="00747C5E">
        <w:rPr>
          <w:rFonts w:ascii="Times New Roman" w:eastAsia="Times New Roman" w:hAnsi="Times New Roman" w:cs="Times New Roman"/>
          <w:sz w:val="24"/>
          <w:szCs w:val="24"/>
        </w:rPr>
        <w:t xml:space="preserve"> </w:t>
      </w:r>
      <w:r w:rsidR="00F54735">
        <w:rPr>
          <w:rFonts w:ascii="Times New Roman" w:eastAsia="Times New Roman" w:hAnsi="Times New Roman" w:cs="Times New Roman"/>
          <w:sz w:val="24"/>
          <w:szCs w:val="24"/>
        </w:rPr>
        <w:t xml:space="preserve">už </w:t>
      </w:r>
      <w:r w:rsidR="00747C5E">
        <w:rPr>
          <w:rFonts w:ascii="Times New Roman" w:eastAsia="Times New Roman" w:hAnsi="Times New Roman" w:cs="Times New Roman"/>
          <w:sz w:val="24"/>
          <w:szCs w:val="24"/>
        </w:rPr>
        <w:t>7 n</w:t>
      </w:r>
      <w:r w:rsidR="000A5FAD">
        <w:rPr>
          <w:rFonts w:ascii="Times New Roman" w:eastAsia="Times New Roman" w:hAnsi="Times New Roman" w:cs="Times New Roman"/>
          <w:sz w:val="24"/>
          <w:szCs w:val="24"/>
        </w:rPr>
        <w:t>akti</w:t>
      </w:r>
      <w:r w:rsidR="00747C5E">
        <w:rPr>
          <w:rFonts w:ascii="Times New Roman" w:eastAsia="Times New Roman" w:hAnsi="Times New Roman" w:cs="Times New Roman"/>
          <w:sz w:val="24"/>
          <w:szCs w:val="24"/>
        </w:rPr>
        <w:t>s kainos (896 Eur), skrydžio 2 asmenims į Fuerteventurą (1800 Eur) kainos bei pervežimo paslaugos kainos (64 Eur).</w:t>
      </w:r>
      <w:r w:rsidR="00747C5E" w:rsidRPr="00747C5E">
        <w:rPr>
          <w:rFonts w:ascii="Times New Roman" w:eastAsia="Times New Roman" w:hAnsi="Times New Roman" w:cs="Times New Roman"/>
          <w:sz w:val="24"/>
          <w:szCs w:val="24"/>
        </w:rPr>
        <w:t xml:space="preserve"> Iš į bylą patei</w:t>
      </w:r>
      <w:r w:rsidR="00367481">
        <w:rPr>
          <w:rFonts w:ascii="Times New Roman" w:eastAsia="Times New Roman" w:hAnsi="Times New Roman" w:cs="Times New Roman"/>
          <w:sz w:val="24"/>
          <w:szCs w:val="24"/>
        </w:rPr>
        <w:t>kto ieškovės L</w:t>
      </w:r>
      <w:r w:rsidR="00AE7E97">
        <w:rPr>
          <w:rFonts w:ascii="Times New Roman" w:eastAsia="Times New Roman" w:hAnsi="Times New Roman" w:cs="Times New Roman"/>
          <w:sz w:val="24"/>
          <w:szCs w:val="24"/>
        </w:rPr>
        <w:t>.</w:t>
      </w:r>
      <w:r w:rsidR="00AE7E97" w:rsidRPr="00AE7E97">
        <w:rPr>
          <w:rFonts w:ascii="Times New Roman" w:hAnsi="Times New Roman"/>
          <w:sz w:val="24"/>
          <w:szCs w:val="24"/>
        </w:rPr>
        <w:t xml:space="preserve"> </w:t>
      </w:r>
      <w:r w:rsidR="00AE7E97" w:rsidRPr="00747C5E">
        <w:rPr>
          <w:rFonts w:ascii="Times New Roman" w:hAnsi="Times New Roman"/>
          <w:sz w:val="24"/>
          <w:szCs w:val="24"/>
        </w:rPr>
        <w:t>Z</w:t>
      </w:r>
      <w:r w:rsidR="00D91C48">
        <w:rPr>
          <w:rFonts w:ascii="Times New Roman" w:hAnsi="Times New Roman"/>
          <w:sz w:val="24"/>
          <w:szCs w:val="24"/>
        </w:rPr>
        <w:t>.</w:t>
      </w:r>
      <w:r w:rsidR="00AE7E97">
        <w:rPr>
          <w:rFonts w:ascii="Times New Roman" w:eastAsia="Times New Roman" w:hAnsi="Times New Roman" w:cs="Times New Roman"/>
          <w:sz w:val="24"/>
          <w:szCs w:val="24"/>
        </w:rPr>
        <w:t xml:space="preserve"> </w:t>
      </w:r>
      <w:r w:rsidR="00367481">
        <w:rPr>
          <w:rFonts w:ascii="Times New Roman" w:eastAsia="Times New Roman" w:hAnsi="Times New Roman" w:cs="Times New Roman"/>
          <w:sz w:val="24"/>
          <w:szCs w:val="24"/>
        </w:rPr>
        <w:t>darb</w:t>
      </w:r>
      <w:r w:rsidR="00747C5E" w:rsidRPr="00747C5E">
        <w:rPr>
          <w:rFonts w:ascii="Times New Roman" w:eastAsia="Times New Roman" w:hAnsi="Times New Roman" w:cs="Times New Roman"/>
          <w:sz w:val="24"/>
          <w:szCs w:val="24"/>
        </w:rPr>
        <w:t xml:space="preserve">davio pranešimo, nustatyta, kad 2017 m. spalio 17 d. - 2017 m. lapkričio 15 d. ieškovei buvo suteiktos </w:t>
      </w:r>
      <w:r w:rsidR="00F54735">
        <w:rPr>
          <w:rFonts w:ascii="Times New Roman" w:eastAsia="Times New Roman" w:hAnsi="Times New Roman" w:cs="Times New Roman"/>
          <w:sz w:val="24"/>
          <w:szCs w:val="24"/>
        </w:rPr>
        <w:t xml:space="preserve">kasmetinės </w:t>
      </w:r>
      <w:r w:rsidR="00747C5E" w:rsidRPr="00747C5E">
        <w:rPr>
          <w:rFonts w:ascii="Times New Roman" w:eastAsia="Times New Roman" w:hAnsi="Times New Roman" w:cs="Times New Roman"/>
          <w:sz w:val="24"/>
          <w:szCs w:val="24"/>
        </w:rPr>
        <w:t>atostogos</w:t>
      </w:r>
      <w:r w:rsidR="00F54735">
        <w:rPr>
          <w:rFonts w:ascii="Times New Roman" w:eastAsia="Times New Roman" w:hAnsi="Times New Roman" w:cs="Times New Roman"/>
          <w:sz w:val="24"/>
          <w:szCs w:val="24"/>
        </w:rPr>
        <w:t xml:space="preserve"> bei pateiktas ieškovių atstovo prašymas atsižvelgiant į tai pakeisti parengiamojo teismo posėdžio datą </w:t>
      </w:r>
      <w:r w:rsidR="00747C5E" w:rsidRPr="00747C5E">
        <w:rPr>
          <w:rFonts w:ascii="Times New Roman" w:eastAsia="Times New Roman" w:hAnsi="Times New Roman" w:cs="Times New Roman"/>
          <w:sz w:val="24"/>
          <w:szCs w:val="24"/>
        </w:rPr>
        <w:t xml:space="preserve">(I t., e. b. l. </w:t>
      </w:r>
      <w:r w:rsidR="00F54735">
        <w:rPr>
          <w:rFonts w:ascii="Times New Roman" w:eastAsia="Times New Roman" w:hAnsi="Times New Roman" w:cs="Times New Roman"/>
          <w:sz w:val="24"/>
          <w:szCs w:val="24"/>
        </w:rPr>
        <w:t>165-</w:t>
      </w:r>
      <w:r w:rsidR="00747C5E" w:rsidRPr="00747C5E">
        <w:rPr>
          <w:rFonts w:ascii="Times New Roman" w:eastAsia="Times New Roman" w:hAnsi="Times New Roman" w:cs="Times New Roman"/>
          <w:sz w:val="24"/>
          <w:szCs w:val="24"/>
        </w:rPr>
        <w:t>167). Atsakovė pateikė prašymą priteisti solidariai iš ieškovių 726 Eur bylinėjimosi išl</w:t>
      </w:r>
      <w:r w:rsidR="00747C5E">
        <w:rPr>
          <w:rFonts w:ascii="Times New Roman" w:eastAsia="Times New Roman" w:hAnsi="Times New Roman" w:cs="Times New Roman"/>
          <w:sz w:val="24"/>
          <w:szCs w:val="24"/>
        </w:rPr>
        <w:t>a</w:t>
      </w:r>
      <w:r w:rsidR="00747C5E" w:rsidRPr="00747C5E">
        <w:rPr>
          <w:rFonts w:ascii="Times New Roman" w:eastAsia="Times New Roman" w:hAnsi="Times New Roman" w:cs="Times New Roman"/>
          <w:sz w:val="24"/>
          <w:szCs w:val="24"/>
        </w:rPr>
        <w:t>idų (I t., e. b. l. 18</w:t>
      </w:r>
      <w:r w:rsidR="00747C5E">
        <w:rPr>
          <w:rFonts w:ascii="Times New Roman" w:eastAsia="Times New Roman" w:hAnsi="Times New Roman" w:cs="Times New Roman"/>
          <w:sz w:val="24"/>
          <w:szCs w:val="24"/>
        </w:rPr>
        <w:t>4</w:t>
      </w:r>
      <w:r w:rsidR="00747C5E" w:rsidRPr="00747C5E">
        <w:rPr>
          <w:rFonts w:ascii="Times New Roman" w:eastAsia="Times New Roman" w:hAnsi="Times New Roman" w:cs="Times New Roman"/>
          <w:sz w:val="24"/>
          <w:szCs w:val="24"/>
        </w:rPr>
        <w:t>-18</w:t>
      </w:r>
      <w:r w:rsidR="00747C5E">
        <w:rPr>
          <w:rFonts w:ascii="Times New Roman" w:eastAsia="Times New Roman" w:hAnsi="Times New Roman" w:cs="Times New Roman"/>
          <w:sz w:val="24"/>
          <w:szCs w:val="24"/>
        </w:rPr>
        <w:t>6</w:t>
      </w:r>
      <w:r w:rsidR="00747C5E" w:rsidRPr="00747C5E">
        <w:rPr>
          <w:rFonts w:ascii="Times New Roman" w:eastAsia="Times New Roman" w:hAnsi="Times New Roman" w:cs="Times New Roman"/>
          <w:sz w:val="24"/>
          <w:szCs w:val="24"/>
        </w:rPr>
        <w:t>).</w:t>
      </w:r>
      <w:r w:rsidR="00367481" w:rsidRPr="00367481">
        <w:rPr>
          <w:rFonts w:ascii="Times New Roman" w:eastAsia="Times New Roman" w:hAnsi="Times New Roman" w:cs="Times New Roman"/>
          <w:sz w:val="24"/>
          <w:szCs w:val="24"/>
        </w:rPr>
        <w:t xml:space="preserve"> </w:t>
      </w:r>
      <w:r w:rsidR="00367481" w:rsidRPr="00747C5E">
        <w:rPr>
          <w:rFonts w:ascii="Times New Roman" w:eastAsia="Times New Roman" w:hAnsi="Times New Roman" w:cs="Times New Roman"/>
          <w:sz w:val="24"/>
          <w:szCs w:val="24"/>
        </w:rPr>
        <w:t>Ieškovės pateikė įrodymus, kad patyrė po 400 Eur išlaidų advokato teisinei pagalbai apmokėti bei sumokėjo po 31 Eur žyminio mokesčio (I t., e.</w:t>
      </w:r>
      <w:r w:rsidR="00367481">
        <w:rPr>
          <w:rFonts w:ascii="Times New Roman" w:eastAsia="Times New Roman" w:hAnsi="Times New Roman" w:cs="Times New Roman"/>
          <w:sz w:val="24"/>
          <w:szCs w:val="24"/>
        </w:rPr>
        <w:t xml:space="preserve"> </w:t>
      </w:r>
      <w:r w:rsidR="00367481" w:rsidRPr="00747C5E">
        <w:rPr>
          <w:rFonts w:ascii="Times New Roman" w:eastAsia="Times New Roman" w:hAnsi="Times New Roman" w:cs="Times New Roman"/>
          <w:sz w:val="24"/>
          <w:szCs w:val="24"/>
        </w:rPr>
        <w:t>b.</w:t>
      </w:r>
      <w:r w:rsidR="00367481">
        <w:rPr>
          <w:rFonts w:ascii="Times New Roman" w:eastAsia="Times New Roman" w:hAnsi="Times New Roman" w:cs="Times New Roman"/>
          <w:sz w:val="24"/>
          <w:szCs w:val="24"/>
        </w:rPr>
        <w:t xml:space="preserve"> </w:t>
      </w:r>
      <w:r w:rsidR="00367481" w:rsidRPr="00747C5E">
        <w:rPr>
          <w:rFonts w:ascii="Times New Roman" w:eastAsia="Times New Roman" w:hAnsi="Times New Roman" w:cs="Times New Roman"/>
          <w:sz w:val="24"/>
          <w:szCs w:val="24"/>
        </w:rPr>
        <w:t>l.</w:t>
      </w:r>
      <w:r w:rsidR="00367481">
        <w:rPr>
          <w:rFonts w:ascii="Times New Roman" w:eastAsia="Times New Roman" w:hAnsi="Times New Roman" w:cs="Times New Roman"/>
          <w:sz w:val="24"/>
          <w:szCs w:val="24"/>
        </w:rPr>
        <w:t xml:space="preserve"> 112, 116, 117), ieškovė L. Z</w:t>
      </w:r>
      <w:r w:rsidR="00D91C48">
        <w:rPr>
          <w:rFonts w:ascii="Times New Roman" w:eastAsia="Times New Roman" w:hAnsi="Times New Roman" w:cs="Times New Roman"/>
          <w:sz w:val="24"/>
          <w:szCs w:val="24"/>
        </w:rPr>
        <w:t>.</w:t>
      </w:r>
      <w:r w:rsidR="00367481">
        <w:rPr>
          <w:rFonts w:ascii="Times New Roman" w:eastAsia="Times New Roman" w:hAnsi="Times New Roman" w:cs="Times New Roman"/>
          <w:sz w:val="24"/>
          <w:szCs w:val="24"/>
        </w:rPr>
        <w:t xml:space="preserve"> </w:t>
      </w:r>
      <w:r w:rsidR="00F54735">
        <w:rPr>
          <w:rFonts w:ascii="Times New Roman" w:eastAsia="Times New Roman" w:hAnsi="Times New Roman" w:cs="Times New Roman"/>
          <w:sz w:val="24"/>
          <w:szCs w:val="24"/>
        </w:rPr>
        <w:t xml:space="preserve">pateikė į bylą duomenis, kad </w:t>
      </w:r>
      <w:r w:rsidR="00367481">
        <w:rPr>
          <w:rFonts w:ascii="Times New Roman" w:eastAsia="Times New Roman" w:hAnsi="Times New Roman" w:cs="Times New Roman"/>
          <w:sz w:val="24"/>
          <w:szCs w:val="24"/>
        </w:rPr>
        <w:t xml:space="preserve">patyrė 283,03 Eur kelionės išlaidų dėl atvykimo į </w:t>
      </w:r>
      <w:r w:rsidR="00F54735">
        <w:rPr>
          <w:rFonts w:ascii="Times New Roman" w:eastAsia="Times New Roman" w:hAnsi="Times New Roman" w:cs="Times New Roman"/>
          <w:sz w:val="24"/>
          <w:szCs w:val="24"/>
        </w:rPr>
        <w:t xml:space="preserve">parengiamąjį </w:t>
      </w:r>
      <w:r w:rsidR="00367481">
        <w:rPr>
          <w:rFonts w:ascii="Times New Roman" w:eastAsia="Times New Roman" w:hAnsi="Times New Roman" w:cs="Times New Roman"/>
          <w:sz w:val="24"/>
          <w:szCs w:val="24"/>
        </w:rPr>
        <w:t xml:space="preserve">teismo posėdį 2017 m. spalio 24 d. bei </w:t>
      </w:r>
      <w:r w:rsidR="00F54735">
        <w:rPr>
          <w:rFonts w:ascii="Times New Roman" w:eastAsia="Times New Roman" w:hAnsi="Times New Roman" w:cs="Times New Roman"/>
          <w:sz w:val="24"/>
          <w:szCs w:val="24"/>
        </w:rPr>
        <w:t>286,36</w:t>
      </w:r>
      <w:r>
        <w:rPr>
          <w:rFonts w:ascii="Times New Roman" w:eastAsia="Times New Roman" w:hAnsi="Times New Roman" w:cs="Times New Roman"/>
          <w:sz w:val="24"/>
          <w:szCs w:val="24"/>
        </w:rPr>
        <w:t xml:space="preserve"> Eur kelionės išlaidas dėl atvykimo į 2018 </w:t>
      </w:r>
      <w:r w:rsidR="007832D9">
        <w:rPr>
          <w:rFonts w:ascii="Times New Roman" w:eastAsia="Times New Roman" w:hAnsi="Times New Roman" w:cs="Times New Roman"/>
          <w:sz w:val="24"/>
          <w:szCs w:val="24"/>
        </w:rPr>
        <w:t>m</w:t>
      </w:r>
      <w:r>
        <w:rPr>
          <w:rFonts w:ascii="Times New Roman" w:eastAsia="Times New Roman" w:hAnsi="Times New Roman" w:cs="Times New Roman"/>
          <w:sz w:val="24"/>
          <w:szCs w:val="24"/>
        </w:rPr>
        <w:t>. sausio 4 d. posėdį (II t., e. b. l. 27-28,</w:t>
      </w:r>
      <w:r w:rsidR="008E34B1">
        <w:rPr>
          <w:rFonts w:ascii="Times New Roman" w:eastAsia="Times New Roman" w:hAnsi="Times New Roman" w:cs="Times New Roman"/>
          <w:sz w:val="24"/>
          <w:szCs w:val="24"/>
        </w:rPr>
        <w:t xml:space="preserve"> 29-39,</w:t>
      </w:r>
      <w:r>
        <w:rPr>
          <w:rFonts w:ascii="Times New Roman" w:eastAsia="Times New Roman" w:hAnsi="Times New Roman" w:cs="Times New Roman"/>
          <w:sz w:val="24"/>
          <w:szCs w:val="24"/>
        </w:rPr>
        <w:t xml:space="preserve"> 56-60)</w:t>
      </w:r>
      <w:r w:rsidR="00F54735">
        <w:rPr>
          <w:rFonts w:ascii="Times New Roman" w:eastAsia="Times New Roman" w:hAnsi="Times New Roman" w:cs="Times New Roman"/>
          <w:sz w:val="24"/>
          <w:szCs w:val="24"/>
        </w:rPr>
        <w:t xml:space="preserve">. Ieškovė L. </w:t>
      </w:r>
      <w:r w:rsidR="00F54735">
        <w:rPr>
          <w:rFonts w:ascii="Times New Roman" w:hAnsi="Times New Roman"/>
          <w:sz w:val="24"/>
          <w:szCs w:val="24"/>
        </w:rPr>
        <w:t>Z</w:t>
      </w:r>
      <w:r w:rsidR="00D91C48">
        <w:rPr>
          <w:rFonts w:ascii="Times New Roman" w:hAnsi="Times New Roman"/>
          <w:sz w:val="24"/>
          <w:szCs w:val="24"/>
        </w:rPr>
        <w:t>.</w:t>
      </w:r>
      <w:r w:rsidR="00F54735">
        <w:rPr>
          <w:rFonts w:ascii="Times New Roman" w:eastAsia="Times New Roman" w:hAnsi="Times New Roman" w:cs="Times New Roman"/>
          <w:sz w:val="24"/>
          <w:szCs w:val="24"/>
        </w:rPr>
        <w:t xml:space="preserve"> nurodė, kad</w:t>
      </w:r>
      <w:r>
        <w:rPr>
          <w:rFonts w:ascii="Times New Roman" w:eastAsia="Times New Roman" w:hAnsi="Times New Roman" w:cs="Times New Roman"/>
          <w:sz w:val="24"/>
          <w:szCs w:val="24"/>
        </w:rPr>
        <w:t xml:space="preserve"> dėl dalyvavimo paskirtuose teismo posėdžiuose turėjo imti ne mažiau kaip 6 nemokamų atostogų dienas, kai vienos darbo dienos vidutinė vertė yra 137,42 Eur, o šešių dienų - 824,52 Eur, </w:t>
      </w:r>
      <w:r w:rsidR="00F54735">
        <w:rPr>
          <w:rFonts w:ascii="Times New Roman" w:eastAsia="Times New Roman" w:hAnsi="Times New Roman" w:cs="Times New Roman"/>
          <w:sz w:val="24"/>
          <w:szCs w:val="24"/>
        </w:rPr>
        <w:t>bei</w:t>
      </w:r>
      <w:r>
        <w:rPr>
          <w:rFonts w:ascii="Times New Roman" w:eastAsia="Times New Roman" w:hAnsi="Times New Roman" w:cs="Times New Roman"/>
          <w:sz w:val="24"/>
          <w:szCs w:val="24"/>
        </w:rPr>
        <w:t xml:space="preserve"> patyrė 90 Eur </w:t>
      </w:r>
      <w:r w:rsidR="000A5FAD">
        <w:rPr>
          <w:rFonts w:ascii="Times New Roman" w:eastAsia="Times New Roman" w:hAnsi="Times New Roman" w:cs="Times New Roman"/>
          <w:sz w:val="24"/>
          <w:szCs w:val="24"/>
        </w:rPr>
        <w:t xml:space="preserve">išlaidų </w:t>
      </w:r>
      <w:r>
        <w:rPr>
          <w:rFonts w:ascii="Times New Roman" w:eastAsia="Times New Roman" w:hAnsi="Times New Roman" w:cs="Times New Roman"/>
          <w:sz w:val="24"/>
          <w:szCs w:val="24"/>
        </w:rPr>
        <w:t xml:space="preserve">dėl dokumentų vertimo (II t., e. b. l. 60), todėl iš viso patyrė </w:t>
      </w:r>
      <w:r w:rsidR="008E34B1">
        <w:rPr>
          <w:rFonts w:ascii="Times New Roman" w:eastAsia="Times New Roman" w:hAnsi="Times New Roman" w:cs="Times New Roman"/>
          <w:sz w:val="24"/>
          <w:szCs w:val="24"/>
        </w:rPr>
        <w:t xml:space="preserve">1915,26 Eur bylinėjimosi išlaidų. Iš ieškovės L. </w:t>
      </w:r>
      <w:r w:rsidR="00AE7E97" w:rsidRPr="00747C5E">
        <w:rPr>
          <w:rFonts w:ascii="Times New Roman" w:hAnsi="Times New Roman"/>
          <w:sz w:val="24"/>
          <w:szCs w:val="24"/>
        </w:rPr>
        <w:t>Z</w:t>
      </w:r>
      <w:r w:rsidR="00D91C48">
        <w:rPr>
          <w:rFonts w:ascii="Times New Roman" w:hAnsi="Times New Roman"/>
          <w:sz w:val="24"/>
          <w:szCs w:val="24"/>
        </w:rPr>
        <w:t>.</w:t>
      </w:r>
      <w:r w:rsidR="008E34B1">
        <w:rPr>
          <w:rFonts w:ascii="Times New Roman" w:eastAsia="Times New Roman" w:hAnsi="Times New Roman" w:cs="Times New Roman"/>
          <w:sz w:val="24"/>
          <w:szCs w:val="24"/>
        </w:rPr>
        <w:t xml:space="preserve"> darbdavio rašto, nustatyta, kad ieškovei L. </w:t>
      </w:r>
      <w:r w:rsidR="00AE7E97">
        <w:rPr>
          <w:rFonts w:ascii="Times New Roman" w:hAnsi="Times New Roman"/>
          <w:sz w:val="24"/>
          <w:szCs w:val="24"/>
        </w:rPr>
        <w:t>Z</w:t>
      </w:r>
      <w:r w:rsidR="00D91C48">
        <w:rPr>
          <w:rFonts w:ascii="Times New Roman" w:hAnsi="Times New Roman"/>
          <w:sz w:val="24"/>
          <w:szCs w:val="24"/>
        </w:rPr>
        <w:t>.</w:t>
      </w:r>
      <w:r w:rsidR="008E34B1">
        <w:rPr>
          <w:rFonts w:ascii="Times New Roman" w:eastAsia="Times New Roman" w:hAnsi="Times New Roman" w:cs="Times New Roman"/>
          <w:sz w:val="24"/>
          <w:szCs w:val="24"/>
        </w:rPr>
        <w:t xml:space="preserve"> laikotarpiu nuo 2018 m. sausio 2 iki 2018 m. sausio 6 d. imtinai buvo suteiktos nemokamos atostogos, vienos dienos ekvivalentas yra 137,42 Eur (1360 Nok) (II t. e. b. l. 41). </w:t>
      </w:r>
      <w:r w:rsidR="000A5FAD">
        <w:rPr>
          <w:rFonts w:ascii="Times New Roman" w:eastAsia="Times New Roman" w:hAnsi="Times New Roman" w:cs="Times New Roman"/>
          <w:sz w:val="24"/>
          <w:szCs w:val="24"/>
        </w:rPr>
        <w:t>Byloje</w:t>
      </w:r>
      <w:r w:rsidR="00CA2CD2">
        <w:rPr>
          <w:rFonts w:ascii="Times New Roman" w:eastAsia="Times New Roman" w:hAnsi="Times New Roman" w:cs="Times New Roman"/>
          <w:sz w:val="24"/>
          <w:szCs w:val="24"/>
        </w:rPr>
        <w:t xml:space="preserve"> taip pat yra pateiktas 2017 m. lapkričio 17 d. ieškovės L. </w:t>
      </w:r>
      <w:r w:rsidR="00AE7E97">
        <w:rPr>
          <w:rFonts w:ascii="Times New Roman" w:hAnsi="Times New Roman"/>
          <w:sz w:val="24"/>
          <w:szCs w:val="24"/>
        </w:rPr>
        <w:t>Z</w:t>
      </w:r>
      <w:r w:rsidR="00D91C48">
        <w:rPr>
          <w:rFonts w:ascii="Times New Roman" w:hAnsi="Times New Roman"/>
          <w:sz w:val="24"/>
          <w:szCs w:val="24"/>
        </w:rPr>
        <w:t>.</w:t>
      </w:r>
      <w:r w:rsidR="00CA2CD2">
        <w:rPr>
          <w:rFonts w:ascii="Times New Roman" w:eastAsia="Times New Roman" w:hAnsi="Times New Roman" w:cs="Times New Roman"/>
          <w:sz w:val="24"/>
          <w:szCs w:val="24"/>
        </w:rPr>
        <w:t xml:space="preserve"> darbdavio paaiškinimas, kad nuo 2017 m. spalio 16 d. iki 2017 m. lapkričio 14 d. imtinai ieškovei buvo suteiktos nemokamos atostogos (II t., e. b .l. 42)</w:t>
      </w:r>
      <w:r w:rsidR="007832D9">
        <w:rPr>
          <w:rFonts w:ascii="Times New Roman" w:eastAsia="Times New Roman" w:hAnsi="Times New Roman" w:cs="Times New Roman"/>
          <w:sz w:val="24"/>
          <w:szCs w:val="24"/>
        </w:rPr>
        <w:t>.</w:t>
      </w:r>
    </w:p>
    <w:p w:rsidR="004D446E" w:rsidRPr="00747C5E" w:rsidRDefault="004D446E" w:rsidP="00E91058">
      <w:pPr>
        <w:spacing w:after="0" w:line="240" w:lineRule="auto"/>
        <w:ind w:firstLine="720"/>
        <w:jc w:val="both"/>
        <w:rPr>
          <w:rFonts w:ascii="Times New Roman" w:hAnsi="Times New Roman" w:cs="Times New Roman"/>
          <w:sz w:val="24"/>
          <w:szCs w:val="24"/>
        </w:rPr>
      </w:pPr>
    </w:p>
    <w:p w:rsidR="00FE3C70" w:rsidRDefault="00FE3C70" w:rsidP="00E91058">
      <w:pPr>
        <w:spacing w:after="0" w:line="240" w:lineRule="auto"/>
        <w:ind w:firstLine="720"/>
        <w:jc w:val="both"/>
        <w:rPr>
          <w:rFonts w:ascii="Times New Roman" w:hAnsi="Times New Roman" w:cs="Times New Roman"/>
          <w:i/>
          <w:iCs/>
          <w:color w:val="000000"/>
          <w:sz w:val="24"/>
          <w:szCs w:val="24"/>
        </w:rPr>
      </w:pPr>
      <w:r w:rsidRPr="00747C5E">
        <w:rPr>
          <w:rFonts w:ascii="Times New Roman" w:hAnsi="Times New Roman" w:cs="Times New Roman"/>
          <w:i/>
          <w:iCs/>
          <w:color w:val="000000"/>
          <w:sz w:val="24"/>
          <w:szCs w:val="24"/>
        </w:rPr>
        <w:t>Dėl</w:t>
      </w:r>
      <w:r w:rsidR="00F87369" w:rsidRPr="00747C5E">
        <w:rPr>
          <w:rFonts w:ascii="Times New Roman" w:hAnsi="Times New Roman" w:cs="Times New Roman"/>
          <w:i/>
          <w:iCs/>
          <w:color w:val="000000"/>
          <w:sz w:val="24"/>
          <w:szCs w:val="24"/>
        </w:rPr>
        <w:t xml:space="preserve"> </w:t>
      </w:r>
      <w:r w:rsidR="00367481">
        <w:rPr>
          <w:rFonts w:ascii="Times New Roman" w:hAnsi="Times New Roman" w:cs="Times New Roman"/>
          <w:i/>
          <w:iCs/>
          <w:color w:val="000000"/>
          <w:sz w:val="24"/>
          <w:szCs w:val="24"/>
        </w:rPr>
        <w:t xml:space="preserve">atsakovės kaip </w:t>
      </w:r>
      <w:r w:rsidRPr="00747C5E">
        <w:rPr>
          <w:rFonts w:ascii="Times New Roman" w:hAnsi="Times New Roman" w:cs="Times New Roman"/>
          <w:i/>
          <w:iCs/>
          <w:color w:val="000000"/>
          <w:sz w:val="24"/>
          <w:szCs w:val="24"/>
        </w:rPr>
        <w:t>kelionių organizatoriaus pareigos suteikti turistui informaciją</w:t>
      </w:r>
    </w:p>
    <w:p w:rsidR="00A4430D" w:rsidRPr="00747C5E" w:rsidRDefault="00A4430D" w:rsidP="00E91058">
      <w:pPr>
        <w:spacing w:after="0" w:line="240" w:lineRule="auto"/>
        <w:ind w:firstLine="720"/>
        <w:jc w:val="both"/>
        <w:rPr>
          <w:rFonts w:ascii="Times New Roman" w:hAnsi="Times New Roman" w:cs="Times New Roman"/>
          <w:sz w:val="24"/>
          <w:szCs w:val="24"/>
        </w:rPr>
      </w:pPr>
    </w:p>
    <w:p w:rsidR="00F87369" w:rsidRDefault="00FE3C70" w:rsidP="00E91058">
      <w:pPr>
        <w:spacing w:after="0" w:line="240" w:lineRule="auto"/>
        <w:ind w:firstLine="720"/>
        <w:jc w:val="both"/>
        <w:rPr>
          <w:rFonts w:ascii="Times New Roman" w:hAnsi="Times New Roman" w:cs="Times New Roman"/>
          <w:color w:val="000000"/>
          <w:sz w:val="24"/>
          <w:szCs w:val="24"/>
        </w:rPr>
      </w:pPr>
      <w:r w:rsidRPr="00A4430D">
        <w:rPr>
          <w:rFonts w:ascii="Times New Roman" w:hAnsi="Times New Roman" w:cs="Times New Roman"/>
          <w:color w:val="000000"/>
          <w:sz w:val="24"/>
          <w:szCs w:val="24"/>
        </w:rPr>
        <w:t>Byloje nagrinėjamas ginčas dėl neturtinės žalos</w:t>
      </w:r>
      <w:r w:rsidR="00F87369" w:rsidRPr="00A4430D">
        <w:rPr>
          <w:rFonts w:ascii="Times New Roman" w:hAnsi="Times New Roman" w:cs="Times New Roman"/>
          <w:color w:val="000000"/>
          <w:sz w:val="24"/>
          <w:szCs w:val="24"/>
        </w:rPr>
        <w:t>, kurią ieškovės patyrė dėl atsakovės pagal turizmo paslaugų teikimo sutartį, kuria atsakovė (kelionių organizatorius) įsipareigojo už atlyginimą ieškov</w:t>
      </w:r>
      <w:r w:rsidR="00CA2CD2" w:rsidRPr="00A4430D">
        <w:rPr>
          <w:rFonts w:ascii="Times New Roman" w:hAnsi="Times New Roman" w:cs="Times New Roman"/>
          <w:color w:val="000000"/>
          <w:sz w:val="24"/>
          <w:szCs w:val="24"/>
        </w:rPr>
        <w:t>ė</w:t>
      </w:r>
      <w:r w:rsidR="00F87369" w:rsidRPr="00A4430D">
        <w:rPr>
          <w:rFonts w:ascii="Times New Roman" w:hAnsi="Times New Roman" w:cs="Times New Roman"/>
          <w:color w:val="000000"/>
          <w:sz w:val="24"/>
          <w:szCs w:val="24"/>
        </w:rPr>
        <w:t>ms (turist</w:t>
      </w:r>
      <w:r w:rsidR="00CA2CD2" w:rsidRPr="00A4430D">
        <w:rPr>
          <w:rFonts w:ascii="Times New Roman" w:hAnsi="Times New Roman" w:cs="Times New Roman"/>
          <w:color w:val="000000"/>
          <w:sz w:val="24"/>
          <w:szCs w:val="24"/>
        </w:rPr>
        <w:t>ė</w:t>
      </w:r>
      <w:r w:rsidR="00F87369" w:rsidRPr="00A4430D">
        <w:rPr>
          <w:rFonts w:ascii="Times New Roman" w:hAnsi="Times New Roman" w:cs="Times New Roman"/>
          <w:color w:val="000000"/>
          <w:sz w:val="24"/>
          <w:szCs w:val="24"/>
        </w:rPr>
        <w:t>ms) užtikrinti iš anksto organizuotą turistinę kelionę (kelionės paketą), netinkamo vykdymo, atlyginimo.</w:t>
      </w:r>
      <w:r w:rsidR="00CA2CD2" w:rsidRPr="00A4430D">
        <w:rPr>
          <w:rFonts w:ascii="Times New Roman" w:hAnsi="Times New Roman" w:cs="Times New Roman"/>
          <w:color w:val="000000"/>
          <w:sz w:val="24"/>
          <w:szCs w:val="24"/>
        </w:rPr>
        <w:t xml:space="preserve"> </w:t>
      </w:r>
      <w:r w:rsidR="00A4430D" w:rsidRPr="00A4430D">
        <w:rPr>
          <w:rFonts w:ascii="Times New Roman" w:eastAsia="Courier New" w:hAnsi="Times New Roman" w:cs="Times New Roman"/>
          <w:color w:val="000000"/>
          <w:sz w:val="24"/>
          <w:szCs w:val="24"/>
          <w:lang w:eastAsia="lt-LT" w:bidi="lt-LT"/>
        </w:rPr>
        <w:t>Ieškovės ieškinyje teigia</w:t>
      </w:r>
      <w:r w:rsidR="00A4430D">
        <w:rPr>
          <w:rFonts w:ascii="Times New Roman" w:eastAsia="Courier New" w:hAnsi="Times New Roman" w:cs="Times New Roman"/>
          <w:color w:val="000000"/>
          <w:sz w:val="24"/>
          <w:szCs w:val="24"/>
          <w:lang w:eastAsia="lt-LT" w:bidi="lt-LT"/>
        </w:rPr>
        <w:t>, kad a</w:t>
      </w:r>
      <w:r w:rsidR="00A4430D" w:rsidRPr="00A4430D">
        <w:rPr>
          <w:rFonts w:ascii="Times New Roman" w:eastAsia="Courier New" w:hAnsi="Times New Roman" w:cs="Times New Roman"/>
          <w:color w:val="000000"/>
          <w:sz w:val="24"/>
          <w:szCs w:val="24"/>
          <w:lang w:eastAsia="lt-LT" w:bidi="lt-LT"/>
        </w:rPr>
        <w:t>tsakovės atstovė</w:t>
      </w:r>
      <w:r w:rsidR="00A4430D">
        <w:rPr>
          <w:rFonts w:ascii="Times New Roman" w:eastAsia="Courier New" w:hAnsi="Times New Roman" w:cs="Times New Roman"/>
          <w:color w:val="000000"/>
          <w:sz w:val="24"/>
          <w:szCs w:val="24"/>
          <w:lang w:eastAsia="lt-LT" w:bidi="lt-LT"/>
        </w:rPr>
        <w:t xml:space="preserve"> (tretysis asmuo </w:t>
      </w:r>
      <w:r w:rsidR="000C1D5D">
        <w:rPr>
          <w:rFonts w:ascii="Times New Roman" w:eastAsia="Courier New" w:hAnsi="Times New Roman" w:cs="Times New Roman"/>
          <w:color w:val="000000"/>
          <w:sz w:val="24"/>
          <w:szCs w:val="24"/>
          <w:lang w:eastAsia="lt-LT" w:bidi="lt-LT"/>
        </w:rPr>
        <w:t>UAB</w:t>
      </w:r>
      <w:r w:rsidR="00A4430D">
        <w:rPr>
          <w:rFonts w:ascii="Times New Roman" w:eastAsia="Courier New" w:hAnsi="Times New Roman" w:cs="Times New Roman"/>
          <w:color w:val="000000"/>
          <w:sz w:val="24"/>
          <w:szCs w:val="24"/>
          <w:lang w:eastAsia="lt-LT" w:bidi="lt-LT"/>
        </w:rPr>
        <w:t xml:space="preserve"> „Krantas Travel“</w:t>
      </w:r>
      <w:r w:rsidR="00D95BD7">
        <w:rPr>
          <w:rFonts w:ascii="Times New Roman" w:eastAsia="Courier New" w:hAnsi="Times New Roman" w:cs="Times New Roman"/>
          <w:color w:val="000000"/>
          <w:sz w:val="24"/>
          <w:szCs w:val="24"/>
          <w:lang w:eastAsia="lt-LT" w:bidi="lt-LT"/>
        </w:rPr>
        <w:t>)</w:t>
      </w:r>
      <w:r w:rsidR="00A4430D">
        <w:rPr>
          <w:rFonts w:ascii="Times New Roman" w:eastAsia="Courier New" w:hAnsi="Times New Roman" w:cs="Times New Roman"/>
          <w:color w:val="000000"/>
          <w:sz w:val="24"/>
          <w:szCs w:val="24"/>
          <w:lang w:eastAsia="lt-LT" w:bidi="lt-LT"/>
        </w:rPr>
        <w:t>, tarpininkavusi s</w:t>
      </w:r>
      <w:r w:rsidR="00A4430D" w:rsidRPr="00A4430D">
        <w:rPr>
          <w:rFonts w:ascii="Times New Roman" w:eastAsia="Courier New" w:hAnsi="Times New Roman" w:cs="Times New Roman"/>
          <w:color w:val="000000"/>
          <w:sz w:val="24"/>
          <w:szCs w:val="24"/>
          <w:lang w:eastAsia="lt-LT" w:bidi="lt-LT"/>
        </w:rPr>
        <w:t xml:space="preserve">utarties </w:t>
      </w:r>
      <w:r w:rsidR="00A4430D">
        <w:rPr>
          <w:rFonts w:ascii="Times New Roman" w:eastAsia="Courier New" w:hAnsi="Times New Roman" w:cs="Times New Roman"/>
          <w:color w:val="000000"/>
          <w:sz w:val="24"/>
          <w:szCs w:val="24"/>
          <w:lang w:eastAsia="lt-LT" w:bidi="lt-LT"/>
        </w:rPr>
        <w:t>sudarymo metu, apie kelionę ir i</w:t>
      </w:r>
      <w:r w:rsidR="00A4430D" w:rsidRPr="00A4430D">
        <w:rPr>
          <w:rFonts w:ascii="Times New Roman" w:eastAsia="Courier New" w:hAnsi="Times New Roman" w:cs="Times New Roman"/>
          <w:color w:val="000000"/>
          <w:sz w:val="24"/>
          <w:szCs w:val="24"/>
          <w:lang w:eastAsia="lt-LT" w:bidi="lt-LT"/>
        </w:rPr>
        <w:t>eškov</w:t>
      </w:r>
      <w:r w:rsidR="000C1D5D">
        <w:rPr>
          <w:rFonts w:ascii="Times New Roman" w:eastAsia="Courier New" w:hAnsi="Times New Roman" w:cs="Times New Roman"/>
          <w:color w:val="000000"/>
          <w:sz w:val="24"/>
          <w:szCs w:val="24"/>
          <w:lang w:eastAsia="lt-LT" w:bidi="lt-LT"/>
        </w:rPr>
        <w:t>ių pasirinktą viešbutį „SBH Taro Beach</w:t>
      </w:r>
      <w:r w:rsidR="00A4430D" w:rsidRPr="00A4430D">
        <w:rPr>
          <w:rFonts w:ascii="Times New Roman" w:eastAsia="Courier New" w:hAnsi="Times New Roman" w:cs="Times New Roman"/>
          <w:color w:val="000000"/>
          <w:sz w:val="24"/>
          <w:szCs w:val="24"/>
          <w:lang w:eastAsia="lt-LT" w:bidi="lt-LT"/>
        </w:rPr>
        <w:t>“ suteikė tik</w:t>
      </w:r>
      <w:r w:rsidR="00A4430D">
        <w:rPr>
          <w:rFonts w:ascii="Times New Roman" w:eastAsia="Courier New" w:hAnsi="Times New Roman" w:cs="Times New Roman"/>
          <w:color w:val="000000"/>
          <w:sz w:val="24"/>
          <w:szCs w:val="24"/>
          <w:lang w:eastAsia="lt-LT" w:bidi="lt-LT"/>
        </w:rPr>
        <w:t xml:space="preserve"> tą informaciją, kuri nurodoma a</w:t>
      </w:r>
      <w:r w:rsidR="00A4430D" w:rsidRPr="00A4430D">
        <w:rPr>
          <w:rFonts w:ascii="Times New Roman" w:eastAsia="Courier New" w:hAnsi="Times New Roman" w:cs="Times New Roman"/>
          <w:color w:val="000000"/>
          <w:sz w:val="24"/>
          <w:szCs w:val="24"/>
          <w:lang w:eastAsia="lt-LT" w:bidi="lt-LT"/>
        </w:rPr>
        <w:t xml:space="preserve">tsakovės interneto svetainėje, išsami, privaloma informacija nebuvo suteikta. </w:t>
      </w:r>
      <w:r w:rsidR="00CA2CD2" w:rsidRPr="00A4430D">
        <w:rPr>
          <w:rFonts w:ascii="Times New Roman" w:hAnsi="Times New Roman" w:cs="Times New Roman"/>
          <w:color w:val="000000"/>
          <w:sz w:val="24"/>
          <w:szCs w:val="24"/>
        </w:rPr>
        <w:t xml:space="preserve">Ieškovės </w:t>
      </w:r>
      <w:r w:rsidR="00332A10">
        <w:rPr>
          <w:rFonts w:ascii="Times New Roman" w:hAnsi="Times New Roman" w:cs="Times New Roman"/>
          <w:color w:val="000000"/>
          <w:sz w:val="24"/>
          <w:szCs w:val="24"/>
        </w:rPr>
        <w:t>pažymi</w:t>
      </w:r>
      <w:r w:rsidR="00CA2CD2" w:rsidRPr="00A4430D">
        <w:rPr>
          <w:rFonts w:ascii="Times New Roman" w:hAnsi="Times New Roman" w:cs="Times New Roman"/>
          <w:color w:val="000000"/>
          <w:sz w:val="24"/>
          <w:szCs w:val="24"/>
        </w:rPr>
        <w:t>, kad atsakovė suteikė nepilną informaciją apie įsigyjamą kelionę, jos sąlygas, įsigyta kelionė nepateisino ieškovių lūkesčių, neatitiko kainos ir paslaugų kokybės santykio.</w:t>
      </w:r>
    </w:p>
    <w:p w:rsidR="00701095" w:rsidRDefault="00701095" w:rsidP="00701095">
      <w:pPr>
        <w:pStyle w:val="prastasistinklapis"/>
        <w:spacing w:before="0" w:beforeAutospacing="0" w:after="0" w:afterAutospacing="0"/>
        <w:ind w:firstLine="720"/>
        <w:jc w:val="both"/>
        <w:rPr>
          <w:color w:val="000000"/>
        </w:rPr>
      </w:pPr>
      <w:r>
        <w:rPr>
          <w:color w:val="000000"/>
        </w:rPr>
        <w:lastRenderedPageBreak/>
        <w:t>Ieškovės prašo teismo priteisti kiekvienai atskirai vienos kelionės kainos dydžio neturtinės žalos atlyginimą, t</w:t>
      </w:r>
      <w:r w:rsidR="009A40E5">
        <w:rPr>
          <w:color w:val="000000"/>
        </w:rPr>
        <w:t>.y. kiekvienai ieškovei po 1365</w:t>
      </w:r>
      <w:r>
        <w:rPr>
          <w:color w:val="000000"/>
        </w:rPr>
        <w:t xml:space="preserve"> Eur atsižvelgiant į tai, kad ieškovių nuomone, atsakovė </w:t>
      </w:r>
      <w:r w:rsidR="00D95BD7">
        <w:rPr>
          <w:color w:val="000000"/>
        </w:rPr>
        <w:t xml:space="preserve">nesuteikė visos svarbios informacijos apie užsisakomą viešbutį bei </w:t>
      </w:r>
      <w:r>
        <w:rPr>
          <w:color w:val="000000"/>
        </w:rPr>
        <w:t>suteikė ieškovėms netinkamas, neatitinkančias jų protingų lūkesčių apgyvendinimo paslaugas dėl viešbučio, kurio pagalba naudojosi atsakovė teikdama paslaugas</w:t>
      </w:r>
      <w:r w:rsidR="00A44CD2">
        <w:rPr>
          <w:color w:val="000000"/>
        </w:rPr>
        <w:t>,</w:t>
      </w:r>
      <w:r>
        <w:rPr>
          <w:color w:val="000000"/>
        </w:rPr>
        <w:t xml:space="preserve"> kaltės, t. y. dėl savo kaltės. Vadovaudamasis CK 6.745 straipsnio nuostatomis, atsižvelgdamas į šalių duotus paaiškinimus, pateiktus procesinius dokumentus, teismas konstatuoja, kad ginčas byloje kilo dėl ieškovėms suteiktų paslaugų kokybės, jų atitikties protingiems turistų (ieškovių) lūkesčiams ir dėl kelionių organizatoriaus pareigos suteikti tinkamą informaciją turistams.</w:t>
      </w:r>
    </w:p>
    <w:p w:rsidR="00A4430D" w:rsidRPr="00A4430D" w:rsidRDefault="00A4430D" w:rsidP="00D7135C">
      <w:pPr>
        <w:spacing w:after="0" w:line="274" w:lineRule="exact"/>
        <w:ind w:firstLine="760"/>
        <w:jc w:val="both"/>
        <w:rPr>
          <w:rFonts w:ascii="Times New Roman" w:eastAsia="Times New Roman" w:hAnsi="Times New Roman" w:cs="Times New Roman"/>
          <w:color w:val="000000"/>
          <w:sz w:val="24"/>
          <w:szCs w:val="24"/>
          <w:lang w:eastAsia="lt-LT" w:bidi="lt-LT"/>
        </w:rPr>
      </w:pPr>
      <w:r w:rsidRPr="00D7135C">
        <w:rPr>
          <w:rFonts w:ascii="Times New Roman" w:eastAsia="Courier New" w:hAnsi="Times New Roman" w:cs="Times New Roman"/>
          <w:color w:val="000000"/>
          <w:sz w:val="24"/>
          <w:szCs w:val="24"/>
          <w:lang w:eastAsia="lt-LT" w:bidi="lt-LT"/>
        </w:rPr>
        <w:t>Civilinio kodekso 6.228</w:t>
      </w:r>
      <w:r w:rsidRPr="00D7135C">
        <w:rPr>
          <w:rFonts w:ascii="Times New Roman" w:eastAsia="Courier New" w:hAnsi="Times New Roman" w:cs="Times New Roman"/>
          <w:color w:val="000000"/>
          <w:sz w:val="24"/>
          <w:szCs w:val="24"/>
          <w:vertAlign w:val="superscript"/>
          <w:lang w:eastAsia="lt-LT" w:bidi="lt-LT"/>
        </w:rPr>
        <w:t>1</w:t>
      </w:r>
      <w:r w:rsidRPr="00D7135C">
        <w:rPr>
          <w:rFonts w:ascii="Times New Roman" w:eastAsia="Courier New" w:hAnsi="Times New Roman" w:cs="Times New Roman"/>
          <w:color w:val="000000"/>
          <w:sz w:val="24"/>
          <w:szCs w:val="24"/>
          <w:lang w:eastAsia="lt-LT" w:bidi="lt-LT"/>
        </w:rPr>
        <w:t xml:space="preserve"> straipsnyje nustatyta, kad „Vartojimo sutartimi verslininkas įsipareigoja perduoti vartotojui prekes nuosavybės teise arba suteikti paslaugas vartotojui, o vartotojas įsipareigoja priimti prekes ar paslaugas ir s</w:t>
      </w:r>
      <w:r w:rsidR="00D7135C">
        <w:rPr>
          <w:rFonts w:ascii="Times New Roman" w:eastAsia="Courier New" w:hAnsi="Times New Roman" w:cs="Times New Roman"/>
          <w:color w:val="000000"/>
          <w:sz w:val="24"/>
          <w:szCs w:val="24"/>
          <w:lang w:eastAsia="lt-LT" w:bidi="lt-LT"/>
        </w:rPr>
        <w:t>umokėti jų kainą“. Ieškovių ir atsakovės sudaryta s</w:t>
      </w:r>
      <w:r w:rsidRPr="00D7135C">
        <w:rPr>
          <w:rFonts w:ascii="Times New Roman" w:eastAsia="Courier New" w:hAnsi="Times New Roman" w:cs="Times New Roman"/>
          <w:color w:val="000000"/>
          <w:sz w:val="24"/>
          <w:szCs w:val="24"/>
          <w:lang w:eastAsia="lt-LT" w:bidi="lt-LT"/>
        </w:rPr>
        <w:t>utartis kvalifikuotina ka</w:t>
      </w:r>
      <w:r w:rsidR="00AA215F">
        <w:rPr>
          <w:rFonts w:ascii="Times New Roman" w:eastAsia="Courier New" w:hAnsi="Times New Roman" w:cs="Times New Roman"/>
          <w:color w:val="000000"/>
          <w:sz w:val="24"/>
          <w:szCs w:val="24"/>
          <w:lang w:eastAsia="lt-LT" w:bidi="lt-LT"/>
        </w:rPr>
        <w:t>ip vartojimo sutartis, kadangi i</w:t>
      </w:r>
      <w:r w:rsidRPr="00D7135C">
        <w:rPr>
          <w:rFonts w:ascii="Times New Roman" w:eastAsia="Courier New" w:hAnsi="Times New Roman" w:cs="Times New Roman"/>
          <w:color w:val="000000"/>
          <w:sz w:val="24"/>
          <w:szCs w:val="24"/>
          <w:lang w:eastAsia="lt-LT" w:bidi="lt-LT"/>
        </w:rPr>
        <w:t xml:space="preserve">eškovės yra </w:t>
      </w:r>
      <w:r w:rsidR="00E0573A">
        <w:rPr>
          <w:rFonts w:ascii="Times New Roman" w:eastAsia="Courier New" w:hAnsi="Times New Roman" w:cs="Times New Roman"/>
          <w:color w:val="000000"/>
          <w:sz w:val="24"/>
          <w:szCs w:val="24"/>
          <w:lang w:eastAsia="lt-LT" w:bidi="lt-LT"/>
        </w:rPr>
        <w:t>fiziniai asmenys, kurie sudarė s</w:t>
      </w:r>
      <w:r w:rsidRPr="00D7135C">
        <w:rPr>
          <w:rFonts w:ascii="Times New Roman" w:eastAsia="Courier New" w:hAnsi="Times New Roman" w:cs="Times New Roman"/>
          <w:color w:val="000000"/>
          <w:sz w:val="24"/>
          <w:szCs w:val="24"/>
          <w:lang w:eastAsia="lt-LT" w:bidi="lt-LT"/>
        </w:rPr>
        <w:t xml:space="preserve">utartį savo asmeniniams, šeimos ar namų </w:t>
      </w:r>
      <w:r w:rsidR="00D7135C">
        <w:rPr>
          <w:rFonts w:ascii="Times New Roman" w:eastAsia="Courier New" w:hAnsi="Times New Roman" w:cs="Times New Roman"/>
          <w:color w:val="000000"/>
          <w:sz w:val="24"/>
          <w:szCs w:val="24"/>
          <w:lang w:eastAsia="lt-LT" w:bidi="lt-LT"/>
        </w:rPr>
        <w:t>ūkio poreikiams tenkinti, o a</w:t>
      </w:r>
      <w:r w:rsidRPr="00D7135C">
        <w:rPr>
          <w:rFonts w:ascii="Times New Roman" w:eastAsia="Courier New" w:hAnsi="Times New Roman" w:cs="Times New Roman"/>
          <w:color w:val="000000"/>
          <w:sz w:val="24"/>
          <w:szCs w:val="24"/>
          <w:lang w:eastAsia="lt-LT" w:bidi="lt-LT"/>
        </w:rPr>
        <w:t>tsakovė yra verslininkas - juridinis asmuo.</w:t>
      </w:r>
      <w:r w:rsidRPr="00D7135C">
        <w:rPr>
          <w:rFonts w:ascii="Times New Roman" w:eastAsia="Times New Roman" w:hAnsi="Times New Roman" w:cs="Times New Roman"/>
          <w:color w:val="000000"/>
          <w:sz w:val="24"/>
          <w:szCs w:val="24"/>
          <w:lang w:eastAsia="lt-LT" w:bidi="lt-LT"/>
        </w:rPr>
        <w:t xml:space="preserve"> Vartojimo teisinių santykių šalys nėra lygiavertės - pripažįstama, kad vartotojas yra silpnesnioji šalis. Silpnesnės šalies apsaugos principo sutarčių teisėje esmė yra ta, kad mažiau patyrusi ir ekonomiškai silpnesnė šalis būtų apsaugota nuo ekonomiškai stipresnės ir labiau patyrusios šalies. Būtent taip stengiamasi atkurti jėgų pusiausvyrą, kuri prarandama, kai viena iš šalių yra stipresnė. Stipresnė šalis gali būti dėl įvairių priežasčių, dėl to, kad ji užsiima tam tikra veikla ir žino tos veiklos specifiką ir ypatumus, o kita šalis to nežino.</w:t>
      </w:r>
      <w:r w:rsidR="00D7135C">
        <w:rPr>
          <w:rFonts w:ascii="Times New Roman" w:eastAsia="Times New Roman" w:hAnsi="Times New Roman" w:cs="Times New Roman"/>
          <w:color w:val="000000"/>
          <w:sz w:val="24"/>
          <w:szCs w:val="24"/>
          <w:lang w:eastAsia="lt-LT" w:bidi="lt-LT"/>
        </w:rPr>
        <w:t xml:space="preserve"> </w:t>
      </w:r>
      <w:r w:rsidRPr="00A4430D">
        <w:rPr>
          <w:rFonts w:ascii="Times New Roman" w:eastAsia="Times New Roman" w:hAnsi="Times New Roman" w:cs="Times New Roman"/>
          <w:color w:val="000000"/>
          <w:sz w:val="24"/>
          <w:szCs w:val="24"/>
          <w:lang w:eastAsia="lt-LT" w:bidi="lt-LT"/>
        </w:rPr>
        <w:t>Svarstant silpnesnės šalies apsaugos principo įgyvendinimo klausimą taip pat svarbus sutarties šalių bendradarbiavimo principas. Pažymėtina, kad Civilinio kodekso 6.3</w:t>
      </w:r>
      <w:r w:rsidR="006A2AC2">
        <w:rPr>
          <w:rFonts w:ascii="Times New Roman" w:eastAsia="Times New Roman" w:hAnsi="Times New Roman" w:cs="Times New Roman"/>
          <w:color w:val="000000"/>
          <w:sz w:val="24"/>
          <w:szCs w:val="24"/>
          <w:lang w:eastAsia="lt-LT" w:bidi="lt-LT"/>
        </w:rPr>
        <w:t>8 straipsnio 3 dalis numato, jog</w:t>
      </w:r>
      <w:r w:rsidRPr="00A4430D">
        <w:rPr>
          <w:rFonts w:ascii="Times New Roman" w:eastAsia="Times New Roman" w:hAnsi="Times New Roman" w:cs="Times New Roman"/>
          <w:color w:val="000000"/>
          <w:sz w:val="24"/>
          <w:szCs w:val="24"/>
          <w:lang w:eastAsia="lt-LT" w:bidi="lt-LT"/>
        </w:rPr>
        <w:t xml:space="preserve"> „kiekviena šalis turi atlikti savo pareigas kuo ekonomiškiau ir vykdydama prievolę bendradarbiauti su kita šalimi“.</w:t>
      </w:r>
    </w:p>
    <w:p w:rsidR="00FE3C70" w:rsidRDefault="00FE3C70" w:rsidP="00E91058">
      <w:pPr>
        <w:spacing w:after="0" w:line="240" w:lineRule="auto"/>
        <w:ind w:firstLine="720"/>
        <w:jc w:val="both"/>
        <w:rPr>
          <w:rFonts w:ascii="Times New Roman" w:hAnsi="Times New Roman" w:cs="Times New Roman"/>
          <w:color w:val="000000"/>
          <w:sz w:val="24"/>
          <w:szCs w:val="24"/>
        </w:rPr>
      </w:pPr>
      <w:r w:rsidRPr="00747C5E">
        <w:rPr>
          <w:rFonts w:ascii="Times New Roman" w:hAnsi="Times New Roman" w:cs="Times New Roman"/>
          <w:color w:val="000000"/>
          <w:sz w:val="24"/>
          <w:szCs w:val="24"/>
        </w:rPr>
        <w:t>Teisinius santykius, kylančius iš turizmo paslaugų teikimo sutarties, reglamentuoja</w:t>
      </w:r>
      <w:r w:rsidR="00E91058" w:rsidRPr="00747C5E">
        <w:rPr>
          <w:rFonts w:ascii="Times New Roman" w:hAnsi="Times New Roman" w:cs="Times New Roman"/>
          <w:color w:val="000000"/>
          <w:sz w:val="24"/>
          <w:szCs w:val="24"/>
        </w:rPr>
        <w:t xml:space="preserve"> Lietuvos Respublikos civilinio kodekso (toliau –</w:t>
      </w:r>
      <w:r w:rsidRPr="00747C5E">
        <w:rPr>
          <w:rFonts w:ascii="Times New Roman" w:hAnsi="Times New Roman" w:cs="Times New Roman"/>
          <w:color w:val="000000"/>
          <w:sz w:val="24"/>
          <w:szCs w:val="24"/>
        </w:rPr>
        <w:t xml:space="preserve"> CK</w:t>
      </w:r>
      <w:r w:rsidR="00E91058" w:rsidRPr="00747C5E">
        <w:rPr>
          <w:rFonts w:ascii="Times New Roman" w:hAnsi="Times New Roman" w:cs="Times New Roman"/>
          <w:color w:val="000000"/>
          <w:sz w:val="24"/>
          <w:szCs w:val="24"/>
        </w:rPr>
        <w:t>)</w:t>
      </w:r>
      <w:r w:rsidRPr="00747C5E">
        <w:rPr>
          <w:rFonts w:ascii="Times New Roman" w:hAnsi="Times New Roman" w:cs="Times New Roman"/>
          <w:color w:val="000000"/>
          <w:sz w:val="24"/>
          <w:szCs w:val="24"/>
        </w:rPr>
        <w:t xml:space="preserve"> 6.747–6.755 straipsniai bei Turizmo įstatymas, kuriais įgyvendinama 1990 m. birželio 13 d. Tarybos direktyva 90/314/EEB dėl kelionių, atostogų ir organizuotų išvykų paketų. Minėtuose teisės aktuose, </w:t>
      </w:r>
      <w:r w:rsidRPr="00747C5E">
        <w:rPr>
          <w:rFonts w:ascii="Times New Roman" w:hAnsi="Times New Roman" w:cs="Times New Roman"/>
          <w:i/>
          <w:color w:val="000000"/>
          <w:sz w:val="24"/>
          <w:szCs w:val="24"/>
        </w:rPr>
        <w:t>inter alia</w:t>
      </w:r>
      <w:r w:rsidRPr="00747C5E">
        <w:rPr>
          <w:rFonts w:ascii="Times New Roman" w:hAnsi="Times New Roman" w:cs="Times New Roman"/>
          <w:color w:val="000000"/>
          <w:sz w:val="24"/>
          <w:szCs w:val="24"/>
        </w:rPr>
        <w:t>, įtvirtintos kelionės organizatoriaus kaip verslininko (profesionalo) pareigos tiek iki turizmo paslaugų teikimo sutarties sudarymo, tiek šią</w:t>
      </w:r>
      <w:r w:rsidR="00BC7D6A">
        <w:rPr>
          <w:rFonts w:ascii="Times New Roman" w:hAnsi="Times New Roman" w:cs="Times New Roman"/>
          <w:color w:val="000000"/>
          <w:sz w:val="24"/>
          <w:szCs w:val="24"/>
        </w:rPr>
        <w:t xml:space="preserve"> sutartį sudarant ir vykdant. Teisiniu požiūriu vertinant sutarties šalių veiksmus, taip pat turi būti vadovaujamasi bendrosiomis prievolinius ir sutartinius santykius reglamentuojančiomis nuostatomis.</w:t>
      </w:r>
    </w:p>
    <w:p w:rsidR="00752307" w:rsidRDefault="00752307" w:rsidP="006F16D9">
      <w:pPr>
        <w:pStyle w:val="prastasistinklapis"/>
        <w:spacing w:before="0" w:beforeAutospacing="0" w:after="0" w:afterAutospacing="0"/>
        <w:ind w:firstLine="720"/>
        <w:jc w:val="both"/>
        <w:rPr>
          <w:color w:val="000000"/>
        </w:rPr>
      </w:pPr>
      <w:r w:rsidRPr="00747C5E">
        <w:rPr>
          <w:color w:val="000000"/>
        </w:rPr>
        <w:t xml:space="preserve">Organizuota turistinė kelionė yra turizmo paslaugų rinkinys, kurią sudaro ne mažiau kaip dvi turizmo paslaugos: vežimo ir apgyvendinimo, kita esminę kelionės dalį sudaranti turizmo paslauga, nesusijusi su vežimu ar apgyvendinimu (Turizmo įstatymo 2 straipsnio 10 dalis, </w:t>
      </w:r>
      <w:bookmarkStart w:id="0" w:name="n_34"/>
      <w:r w:rsidRPr="00747C5E">
        <w:rPr>
          <w:color w:val="000000"/>
        </w:rPr>
        <w:t>CK</w:t>
      </w:r>
      <w:bookmarkEnd w:id="0"/>
      <w:r w:rsidRPr="00747C5E">
        <w:rPr>
          <w:color w:val="000000"/>
        </w:rPr>
        <w:t xml:space="preserve"> 6.747 straipsnio 2 dalis). </w:t>
      </w:r>
      <w:r w:rsidR="00FE3C70" w:rsidRPr="00747C5E">
        <w:rPr>
          <w:color w:val="000000"/>
        </w:rPr>
        <w:t>Kelionės organizatorius yra asmuo, kuris įstatymų nustatyta tvarka ir sąlygomis verčiasi turizmo verslu ir tiesiogiai arba per tarpininkus (kelionių pardavimo agentus) viešai siūlo teikti turizmo paslaugas bet kuriam asmeniui arba tam tikrai asmenų grupei (CK 6.747 straipsnio 3 dalis). Turistas renkasi konkretų turizmo paslaugų teikėją, su kuriuo jis ketina sudaryti sutartį, pagal jo dalykines savybes, patirtį toje verslo srityje, dalykinę reputaciją ir turi pagrindą tikėtis, kad įsigis tinkamos kokybės paslaugas, atitinkančias pateiktą informaciją apie jas (Vartotojų teisių apsaugos įstatymo 3 straipsnio 1 dalies 1–3 punktai). Kelionės organizatorius, kaip verslininkas, privalo užtikrinti savo teikiamų paslaugų kokybę ir informacijos apie jas teisingumą, prisiimti ne tik neigiamų savo veiklos padarinių riziką, bet ir rūpestingai pasirinkti trečiuosius asmenis įsipareigojimams vykdyti, turėti galimybių kontroliuoti jų veiklą ir pan. (Lietuvos Aukščiausiojo Teismo 2010 m. gegužės 10 d. nutartis</w:t>
      </w:r>
      <w:r w:rsidR="00E91058" w:rsidRPr="00747C5E">
        <w:rPr>
          <w:color w:val="000000"/>
        </w:rPr>
        <w:t xml:space="preserve"> </w:t>
      </w:r>
      <w:r w:rsidR="00FE3C70" w:rsidRPr="00747C5E">
        <w:rPr>
          <w:color w:val="000000"/>
        </w:rPr>
        <w:t>Nr. 3K-3-201/2010; 2008 m. liepos 18 d. nutartis</w:t>
      </w:r>
      <w:r w:rsidR="00E91058" w:rsidRPr="00747C5E">
        <w:rPr>
          <w:color w:val="000000"/>
        </w:rPr>
        <w:t xml:space="preserve"> </w:t>
      </w:r>
      <w:r w:rsidR="00FE3C70" w:rsidRPr="00747C5E">
        <w:rPr>
          <w:color w:val="000000"/>
        </w:rPr>
        <w:t>Nr. 3K-3-386/2008).</w:t>
      </w:r>
    </w:p>
    <w:p w:rsidR="00752307" w:rsidRDefault="00681301" w:rsidP="00752307">
      <w:pPr>
        <w:spacing w:after="0" w:line="240" w:lineRule="auto"/>
        <w:ind w:firstLine="720"/>
        <w:jc w:val="both"/>
        <w:rPr>
          <w:rFonts w:ascii="Times New Roman" w:hAnsi="Times New Roman" w:cs="Times New Roman"/>
          <w:sz w:val="24"/>
          <w:szCs w:val="24"/>
        </w:rPr>
      </w:pPr>
      <w:r w:rsidRPr="00681301">
        <w:rPr>
          <w:rFonts w:ascii="Times New Roman" w:eastAsia="Courier New" w:hAnsi="Times New Roman" w:cs="Times New Roman"/>
          <w:color w:val="000000"/>
          <w:sz w:val="24"/>
          <w:szCs w:val="24"/>
          <w:lang w:bidi="lt-LT"/>
        </w:rPr>
        <w:t>Pažymėtina, kad CK 6.163 s</w:t>
      </w:r>
      <w:r w:rsidR="00854870">
        <w:rPr>
          <w:rFonts w:ascii="Times New Roman" w:eastAsia="Courier New" w:hAnsi="Times New Roman" w:cs="Times New Roman"/>
          <w:color w:val="000000"/>
          <w:sz w:val="24"/>
          <w:szCs w:val="24"/>
          <w:lang w:bidi="lt-LT"/>
        </w:rPr>
        <w:t>traipsnio 1 dalyje numatyta, jog</w:t>
      </w:r>
      <w:r w:rsidRPr="00681301">
        <w:rPr>
          <w:rFonts w:ascii="Times New Roman" w:eastAsia="Courier New" w:hAnsi="Times New Roman" w:cs="Times New Roman"/>
          <w:color w:val="000000"/>
          <w:sz w:val="24"/>
          <w:szCs w:val="24"/>
          <w:lang w:bidi="lt-LT"/>
        </w:rPr>
        <w:t xml:space="preserve"> šalys privalo elgtis sąžiningai ir esant ikisutartiniams teisiniams santykiams. </w:t>
      </w:r>
      <w:r w:rsidRPr="00681301">
        <w:rPr>
          <w:rFonts w:ascii="Times New Roman" w:hAnsi="Times New Roman" w:cs="Times New Roman"/>
          <w:color w:val="000000"/>
          <w:sz w:val="24"/>
          <w:szCs w:val="24"/>
        </w:rPr>
        <w:t>P</w:t>
      </w:r>
      <w:r w:rsidR="00FE3C70" w:rsidRPr="00681301">
        <w:rPr>
          <w:rFonts w:ascii="Times New Roman" w:hAnsi="Times New Roman" w:cs="Times New Roman"/>
          <w:color w:val="000000"/>
          <w:sz w:val="24"/>
          <w:szCs w:val="24"/>
        </w:rPr>
        <w:t>areiga atskleisti informaciją, turinčią esminę reikšmę sutarčiai sudaryti, yra viena esminių pareigų sudarant</w:t>
      </w:r>
      <w:r w:rsidR="00FE3C70" w:rsidRPr="00747C5E">
        <w:rPr>
          <w:rFonts w:ascii="Times New Roman" w:hAnsi="Times New Roman" w:cs="Times New Roman"/>
          <w:color w:val="000000"/>
          <w:sz w:val="24"/>
          <w:szCs w:val="24"/>
        </w:rPr>
        <w:t xml:space="preserve"> sutartį (CK 6.163 straipsnio 4 dalis). Nebaigtinis paslaugų teikėjo privalomos suteikti informacijos klientui sąrašą įtvirtintas CK 6.719 straipsnio 1 dalyje. Informacijos, teikiamos sudarant sutartį, apimčiai taikytinas ir ikisutartinių santykių sąžiningumo principas (CK 6.163 straipsnio 4 dalis). Turizmo paslaugų teikimo atveju, </w:t>
      </w:r>
      <w:r w:rsidR="00FE3C70" w:rsidRPr="00747C5E">
        <w:rPr>
          <w:rFonts w:ascii="Times New Roman" w:hAnsi="Times New Roman" w:cs="Times New Roman"/>
          <w:color w:val="000000"/>
          <w:sz w:val="24"/>
          <w:szCs w:val="24"/>
        </w:rPr>
        <w:lastRenderedPageBreak/>
        <w:t xml:space="preserve">atsižvelgiant į Direktyvoje 90/314/EEB įtvirtintą turisto (vartotojo) teisių apsaugos prioriteto principą, pareiga suteikti informaciją reglamentuojama, konkrečiai nustatant, kokius duomenis apie paslaugas turi suteikti kelionės organizatorius: CK 6.748 straipsnio 2 dalyje įtvirtinta kelionės organizatoriaus pareiga prieš turizmo paslaugų teikimo sutarties pasirašymą suteikti turistui įstatymų nustatytos formos ir turinio </w:t>
      </w:r>
      <w:r w:rsidR="00FE3C70" w:rsidRPr="00747C5E">
        <w:rPr>
          <w:rFonts w:ascii="Times New Roman" w:hAnsi="Times New Roman" w:cs="Times New Roman"/>
          <w:iCs/>
          <w:color w:val="000000"/>
          <w:sz w:val="24"/>
          <w:szCs w:val="24"/>
        </w:rPr>
        <w:t>išsamią</w:t>
      </w:r>
      <w:r w:rsidR="00FE3C70" w:rsidRPr="00747C5E">
        <w:rPr>
          <w:rFonts w:ascii="Times New Roman" w:hAnsi="Times New Roman" w:cs="Times New Roman"/>
          <w:color w:val="000000"/>
          <w:sz w:val="24"/>
          <w:szCs w:val="24"/>
        </w:rPr>
        <w:t xml:space="preserve"> informaciją (nurodyti su pasu ir vizomis susijusius reikalavimus, informaciją apie sveikatos formalumus ir t. t.). Privalomos suteikti informacijos turinys detalizuojamas Turizmo įstatymo 7 straipsnio 2 ir 4 dalyse, nustatant, kad </w:t>
      </w:r>
      <w:r w:rsidR="00FE3C70" w:rsidRPr="00747C5E">
        <w:rPr>
          <w:rFonts w:ascii="Times New Roman" w:hAnsi="Times New Roman" w:cs="Times New Roman"/>
          <w:sz w:val="24"/>
          <w:szCs w:val="24"/>
        </w:rPr>
        <w:t xml:space="preserve">iki turizmo paslaugų teikimo sutarties pasirašymo kelionių organizatorius ir (ar) kelionių agentūra, kelionių agentas privalo įteikti turistui </w:t>
      </w:r>
      <w:r w:rsidR="00FE3C70" w:rsidRPr="00500DB6">
        <w:rPr>
          <w:rFonts w:ascii="Times New Roman" w:hAnsi="Times New Roman" w:cs="Times New Roman"/>
          <w:sz w:val="24"/>
          <w:szCs w:val="24"/>
        </w:rPr>
        <w:t>rašytinį</w:t>
      </w:r>
      <w:r w:rsidR="00E91058" w:rsidRPr="00500DB6">
        <w:rPr>
          <w:rFonts w:ascii="Times New Roman" w:hAnsi="Times New Roman" w:cs="Times New Roman"/>
          <w:sz w:val="24"/>
          <w:szCs w:val="24"/>
        </w:rPr>
        <w:t xml:space="preserve"> </w:t>
      </w:r>
      <w:r w:rsidR="00E91058" w:rsidRPr="00747C5E">
        <w:rPr>
          <w:rFonts w:ascii="Times New Roman" w:hAnsi="Times New Roman" w:cs="Times New Roman"/>
          <w:sz w:val="24"/>
          <w:szCs w:val="24"/>
        </w:rPr>
        <w:t>dokumentą</w:t>
      </w:r>
      <w:r w:rsidR="00FE3C70" w:rsidRPr="00747C5E">
        <w:rPr>
          <w:rFonts w:ascii="Times New Roman" w:hAnsi="Times New Roman" w:cs="Times New Roman"/>
          <w:sz w:val="24"/>
          <w:szCs w:val="24"/>
        </w:rPr>
        <w:t>.</w:t>
      </w:r>
      <w:r w:rsidR="00CA2CD2">
        <w:rPr>
          <w:rFonts w:ascii="Times New Roman" w:hAnsi="Times New Roman" w:cs="Times New Roman"/>
          <w:sz w:val="24"/>
          <w:szCs w:val="24"/>
        </w:rPr>
        <w:t xml:space="preserve"> </w:t>
      </w:r>
    </w:p>
    <w:p w:rsidR="00FA7B6F" w:rsidRPr="00F87AE8" w:rsidRDefault="00FA7B6F" w:rsidP="00FA7B6F">
      <w:pPr>
        <w:spacing w:after="0" w:line="240" w:lineRule="auto"/>
        <w:ind w:firstLine="720"/>
        <w:jc w:val="both"/>
        <w:rPr>
          <w:rFonts w:ascii="Times New Roman" w:hAnsi="Times New Roman" w:cs="Times New Roman"/>
          <w:color w:val="000000" w:themeColor="text1"/>
          <w:sz w:val="24"/>
          <w:szCs w:val="24"/>
        </w:rPr>
      </w:pPr>
      <w:r w:rsidRPr="00F87AE8">
        <w:rPr>
          <w:rFonts w:ascii="Times New Roman" w:hAnsi="Times New Roman" w:cs="Times New Roman"/>
          <w:color w:val="000000" w:themeColor="text1"/>
          <w:sz w:val="24"/>
          <w:szCs w:val="24"/>
        </w:rPr>
        <w:t>Civiliniame procese galiojantis rungimosi principas (</w:t>
      </w:r>
      <w:bookmarkStart w:id="1" w:name="naa26bc44-6c97-41af-a45f-6d5785adc2e0"/>
      <w:r w:rsidRPr="00F87AE8">
        <w:rPr>
          <w:rFonts w:ascii="Times New Roman" w:hAnsi="Times New Roman" w:cs="Times New Roman"/>
          <w:color w:val="000000" w:themeColor="text1"/>
          <w:sz w:val="24"/>
          <w:szCs w:val="24"/>
        </w:rPr>
        <w:fldChar w:fldCharType="begin"/>
      </w:r>
      <w:r w:rsidRPr="00F87AE8">
        <w:rPr>
          <w:rFonts w:ascii="Times New Roman" w:hAnsi="Times New Roman" w:cs="Times New Roman"/>
          <w:color w:val="000000" w:themeColor="text1"/>
          <w:sz w:val="24"/>
          <w:szCs w:val="24"/>
        </w:rPr>
        <w:instrText xml:space="preserve"> HYPERLINK "http://www.infolex.lt/ta/77554" \o "Lietuvos Respublikos civilinio proceso kodeksas" \t "_blank" </w:instrText>
      </w:r>
      <w:r w:rsidRPr="00F87AE8">
        <w:rPr>
          <w:rFonts w:ascii="Times New Roman" w:hAnsi="Times New Roman" w:cs="Times New Roman"/>
          <w:color w:val="000000" w:themeColor="text1"/>
          <w:sz w:val="24"/>
          <w:szCs w:val="24"/>
        </w:rPr>
        <w:fldChar w:fldCharType="separate"/>
      </w:r>
      <w:r w:rsidRPr="00F87AE8">
        <w:rPr>
          <w:rFonts w:ascii="Times New Roman" w:hAnsi="Times New Roman" w:cs="Times New Roman"/>
          <w:color w:val="000000" w:themeColor="text1"/>
          <w:sz w:val="24"/>
          <w:szCs w:val="24"/>
        </w:rPr>
        <w:t>CPK</w:t>
      </w:r>
      <w:r w:rsidRPr="00F87AE8">
        <w:rPr>
          <w:rFonts w:ascii="Times New Roman" w:hAnsi="Times New Roman" w:cs="Times New Roman"/>
          <w:color w:val="000000" w:themeColor="text1"/>
          <w:sz w:val="24"/>
          <w:szCs w:val="24"/>
        </w:rPr>
        <w:fldChar w:fldCharType="end"/>
      </w:r>
      <w:bookmarkStart w:id="2" w:name="pnaa26bc44-6c97-41af-a45f-6d5785adc2e0"/>
      <w:bookmarkEnd w:id="1"/>
      <w:bookmarkEnd w:id="2"/>
      <w:r w:rsidRPr="00F87AE8">
        <w:rPr>
          <w:rFonts w:ascii="Times New Roman" w:hAnsi="Times New Roman" w:cs="Times New Roman"/>
          <w:color w:val="000000" w:themeColor="text1"/>
          <w:sz w:val="24"/>
          <w:szCs w:val="24"/>
        </w:rPr>
        <w:t xml:space="preserve"> </w:t>
      </w:r>
      <w:bookmarkStart w:id="3" w:name="n90a8c281-5d2b-4407-b71d-e065287e763d"/>
      <w:r w:rsidRPr="00F87AE8">
        <w:rPr>
          <w:rFonts w:ascii="Times New Roman" w:hAnsi="Times New Roman" w:cs="Times New Roman"/>
          <w:color w:val="000000" w:themeColor="text1"/>
          <w:sz w:val="24"/>
          <w:szCs w:val="24"/>
        </w:rPr>
        <w:fldChar w:fldCharType="begin"/>
      </w:r>
      <w:r w:rsidRPr="00F87AE8">
        <w:rPr>
          <w:rFonts w:ascii="Times New Roman" w:hAnsi="Times New Roman" w:cs="Times New Roman"/>
          <w:color w:val="000000" w:themeColor="text1"/>
          <w:sz w:val="24"/>
          <w:szCs w:val="24"/>
        </w:rPr>
        <w:instrText xml:space="preserve"> HYPERLINK "http://www.infolex.lt/tp/1470041" \o "Rungimosi principas" \t "_blank" </w:instrText>
      </w:r>
      <w:r w:rsidRPr="00F87AE8">
        <w:rPr>
          <w:rFonts w:ascii="Times New Roman" w:hAnsi="Times New Roman" w:cs="Times New Roman"/>
          <w:color w:val="000000" w:themeColor="text1"/>
          <w:sz w:val="24"/>
          <w:szCs w:val="24"/>
        </w:rPr>
        <w:fldChar w:fldCharType="separate"/>
      </w:r>
      <w:r w:rsidRPr="00F87AE8">
        <w:rPr>
          <w:rFonts w:ascii="Times New Roman" w:hAnsi="Times New Roman" w:cs="Times New Roman"/>
          <w:color w:val="000000" w:themeColor="text1"/>
          <w:sz w:val="24"/>
          <w:szCs w:val="24"/>
        </w:rPr>
        <w:t>12</w:t>
      </w:r>
      <w:r w:rsidRPr="00F87AE8">
        <w:rPr>
          <w:rFonts w:ascii="Times New Roman" w:hAnsi="Times New Roman" w:cs="Times New Roman"/>
          <w:color w:val="000000" w:themeColor="text1"/>
          <w:sz w:val="24"/>
          <w:szCs w:val="24"/>
        </w:rPr>
        <w:fldChar w:fldCharType="end"/>
      </w:r>
      <w:bookmarkStart w:id="4" w:name="pn90a8c281-5d2b-4407-b71d-e065287e763d"/>
      <w:bookmarkEnd w:id="3"/>
      <w:bookmarkEnd w:id="4"/>
      <w:r w:rsidRPr="00F87AE8">
        <w:rPr>
          <w:rFonts w:ascii="Times New Roman" w:hAnsi="Times New Roman" w:cs="Times New Roman"/>
          <w:color w:val="000000" w:themeColor="text1"/>
          <w:sz w:val="24"/>
          <w:szCs w:val="24"/>
        </w:rPr>
        <w:t xml:space="preserve"> straipsnis) lemia, kad įrodinėjimo pareiga ir pagrindinis vaidmuo įrodinėjant tenka įrodinėjamų aplinkybių nustatymu suinteresuotoms šalims (</w:t>
      </w:r>
      <w:bookmarkStart w:id="5" w:name="nd63a337a-a630-4e40-9e60-b37fa59d9d13"/>
      <w:r w:rsidRPr="00F87AE8">
        <w:rPr>
          <w:rFonts w:ascii="Times New Roman" w:hAnsi="Times New Roman" w:cs="Times New Roman"/>
          <w:color w:val="000000" w:themeColor="text1"/>
          <w:sz w:val="24"/>
          <w:szCs w:val="24"/>
        </w:rPr>
        <w:fldChar w:fldCharType="begin"/>
      </w:r>
      <w:r w:rsidRPr="00F87AE8">
        <w:rPr>
          <w:rFonts w:ascii="Times New Roman" w:hAnsi="Times New Roman" w:cs="Times New Roman"/>
          <w:color w:val="000000" w:themeColor="text1"/>
          <w:sz w:val="24"/>
          <w:szCs w:val="24"/>
        </w:rPr>
        <w:instrText xml:space="preserve"> HYPERLINK "http://www.infolex.lt/ta/77554" \o "Lietuvos Respublikos civilinio proceso kodeksas" \t "_blank" </w:instrText>
      </w:r>
      <w:r w:rsidRPr="00F87AE8">
        <w:rPr>
          <w:rFonts w:ascii="Times New Roman" w:hAnsi="Times New Roman" w:cs="Times New Roman"/>
          <w:color w:val="000000" w:themeColor="text1"/>
          <w:sz w:val="24"/>
          <w:szCs w:val="24"/>
        </w:rPr>
        <w:fldChar w:fldCharType="separate"/>
      </w:r>
      <w:r w:rsidRPr="00F87AE8">
        <w:rPr>
          <w:rFonts w:ascii="Times New Roman" w:hAnsi="Times New Roman" w:cs="Times New Roman"/>
          <w:color w:val="000000" w:themeColor="text1"/>
          <w:sz w:val="24"/>
          <w:szCs w:val="24"/>
        </w:rPr>
        <w:t>CPK</w:t>
      </w:r>
      <w:r w:rsidRPr="00F87AE8">
        <w:rPr>
          <w:rFonts w:ascii="Times New Roman" w:hAnsi="Times New Roman" w:cs="Times New Roman"/>
          <w:color w:val="000000" w:themeColor="text1"/>
          <w:sz w:val="24"/>
          <w:szCs w:val="24"/>
        </w:rPr>
        <w:fldChar w:fldCharType="end"/>
      </w:r>
      <w:bookmarkStart w:id="6" w:name="pnd63a337a-a630-4e40-9e60-b37fa59d9d13"/>
      <w:bookmarkEnd w:id="5"/>
      <w:bookmarkEnd w:id="6"/>
      <w:r w:rsidRPr="00F87AE8">
        <w:rPr>
          <w:rFonts w:ascii="Times New Roman" w:hAnsi="Times New Roman" w:cs="Times New Roman"/>
          <w:color w:val="000000" w:themeColor="text1"/>
          <w:sz w:val="24"/>
          <w:szCs w:val="24"/>
        </w:rPr>
        <w:t xml:space="preserve"> </w:t>
      </w:r>
      <w:bookmarkStart w:id="7" w:name="n7011b41a-42a6-4b91-9099-3b4ab82b715e"/>
      <w:r w:rsidRPr="00F87AE8">
        <w:rPr>
          <w:rFonts w:ascii="Times New Roman" w:hAnsi="Times New Roman" w:cs="Times New Roman"/>
          <w:color w:val="000000" w:themeColor="text1"/>
          <w:sz w:val="24"/>
          <w:szCs w:val="24"/>
        </w:rPr>
        <w:fldChar w:fldCharType="begin"/>
      </w:r>
      <w:r w:rsidRPr="00F87AE8">
        <w:rPr>
          <w:rFonts w:ascii="Times New Roman" w:hAnsi="Times New Roman" w:cs="Times New Roman"/>
          <w:color w:val="000000" w:themeColor="text1"/>
          <w:sz w:val="24"/>
          <w:szCs w:val="24"/>
        </w:rPr>
        <w:instrText xml:space="preserve"> HYPERLINK "http://www.infolex.lt/tp/1470041" \o "Įrodinėjimo pareiga" \t "_blank" </w:instrText>
      </w:r>
      <w:r w:rsidRPr="00F87AE8">
        <w:rPr>
          <w:rFonts w:ascii="Times New Roman" w:hAnsi="Times New Roman" w:cs="Times New Roman"/>
          <w:color w:val="000000" w:themeColor="text1"/>
          <w:sz w:val="24"/>
          <w:szCs w:val="24"/>
        </w:rPr>
        <w:fldChar w:fldCharType="separate"/>
      </w:r>
      <w:r w:rsidRPr="00F87AE8">
        <w:rPr>
          <w:rFonts w:ascii="Times New Roman" w:hAnsi="Times New Roman" w:cs="Times New Roman"/>
          <w:color w:val="000000" w:themeColor="text1"/>
          <w:sz w:val="24"/>
          <w:szCs w:val="24"/>
        </w:rPr>
        <w:t>178</w:t>
      </w:r>
      <w:r w:rsidRPr="00F87AE8">
        <w:rPr>
          <w:rFonts w:ascii="Times New Roman" w:hAnsi="Times New Roman" w:cs="Times New Roman"/>
          <w:color w:val="000000" w:themeColor="text1"/>
          <w:sz w:val="24"/>
          <w:szCs w:val="24"/>
        </w:rPr>
        <w:fldChar w:fldCharType="end"/>
      </w:r>
      <w:bookmarkStart w:id="8" w:name="pn7011b41a-42a6-4b91-9099-3b4ab82b715e"/>
      <w:bookmarkEnd w:id="7"/>
      <w:bookmarkEnd w:id="8"/>
      <w:r w:rsidRPr="00F87AE8">
        <w:rPr>
          <w:rFonts w:ascii="Times New Roman" w:hAnsi="Times New Roman" w:cs="Times New Roman"/>
          <w:color w:val="000000" w:themeColor="text1"/>
          <w:sz w:val="24"/>
          <w:szCs w:val="24"/>
        </w:rPr>
        <w:t xml:space="preserve"> straipsnis). Įrodinėjimo tikslas – teismo įsitikinimas, pagrįstas byloje esančių įrodymų tyrimu ir vertinimu, kad tam tikros aplinkybės, susijusios su ginčo dalyku, egzistuoja arba neegzistuoja (</w:t>
      </w:r>
      <w:bookmarkStart w:id="9" w:name="n0d6121ea-6ee7-439c-8d83-b49a36b2d33c"/>
      <w:r w:rsidRPr="00F87AE8">
        <w:rPr>
          <w:rFonts w:ascii="Times New Roman" w:hAnsi="Times New Roman" w:cs="Times New Roman"/>
          <w:color w:val="000000" w:themeColor="text1"/>
          <w:sz w:val="24"/>
          <w:szCs w:val="24"/>
        </w:rPr>
        <w:fldChar w:fldCharType="begin"/>
      </w:r>
      <w:r w:rsidRPr="00F87AE8">
        <w:rPr>
          <w:rFonts w:ascii="Times New Roman" w:hAnsi="Times New Roman" w:cs="Times New Roman"/>
          <w:color w:val="000000" w:themeColor="text1"/>
          <w:sz w:val="24"/>
          <w:szCs w:val="24"/>
        </w:rPr>
        <w:instrText xml:space="preserve"> HYPERLINK "http://www.infolex.lt/ta/77554" \o "Lietuvos Respublikos civilinio proceso kodeksas" \t "_blank" </w:instrText>
      </w:r>
      <w:r w:rsidRPr="00F87AE8">
        <w:rPr>
          <w:rFonts w:ascii="Times New Roman" w:hAnsi="Times New Roman" w:cs="Times New Roman"/>
          <w:color w:val="000000" w:themeColor="text1"/>
          <w:sz w:val="24"/>
          <w:szCs w:val="24"/>
        </w:rPr>
        <w:fldChar w:fldCharType="separate"/>
      </w:r>
      <w:r w:rsidRPr="00F87AE8">
        <w:rPr>
          <w:rFonts w:ascii="Times New Roman" w:hAnsi="Times New Roman" w:cs="Times New Roman"/>
          <w:color w:val="000000" w:themeColor="text1"/>
          <w:sz w:val="24"/>
          <w:szCs w:val="24"/>
        </w:rPr>
        <w:t>CPK</w:t>
      </w:r>
      <w:r w:rsidRPr="00F87AE8">
        <w:rPr>
          <w:rFonts w:ascii="Times New Roman" w:hAnsi="Times New Roman" w:cs="Times New Roman"/>
          <w:color w:val="000000" w:themeColor="text1"/>
          <w:sz w:val="24"/>
          <w:szCs w:val="24"/>
        </w:rPr>
        <w:fldChar w:fldCharType="end"/>
      </w:r>
      <w:bookmarkStart w:id="10" w:name="pn0d6121ea-6ee7-439c-8d83-b49a36b2d33c"/>
      <w:bookmarkEnd w:id="9"/>
      <w:bookmarkEnd w:id="10"/>
      <w:r w:rsidRPr="00F87AE8">
        <w:rPr>
          <w:rFonts w:ascii="Times New Roman" w:hAnsi="Times New Roman" w:cs="Times New Roman"/>
          <w:color w:val="000000" w:themeColor="text1"/>
          <w:sz w:val="24"/>
          <w:szCs w:val="24"/>
        </w:rPr>
        <w:t xml:space="preserve"> </w:t>
      </w:r>
      <w:bookmarkStart w:id="11" w:name="nfa83650e-9090-4470-9b60-ef7fa39ee2d9"/>
      <w:r w:rsidRPr="00F87AE8">
        <w:rPr>
          <w:rFonts w:ascii="Times New Roman" w:hAnsi="Times New Roman" w:cs="Times New Roman"/>
          <w:color w:val="000000" w:themeColor="text1"/>
          <w:sz w:val="24"/>
          <w:szCs w:val="24"/>
        </w:rPr>
        <w:fldChar w:fldCharType="begin"/>
      </w:r>
      <w:r w:rsidRPr="00F87AE8">
        <w:rPr>
          <w:rFonts w:ascii="Times New Roman" w:hAnsi="Times New Roman" w:cs="Times New Roman"/>
          <w:color w:val="000000" w:themeColor="text1"/>
          <w:sz w:val="24"/>
          <w:szCs w:val="24"/>
        </w:rPr>
        <w:instrText xml:space="preserve"> HYPERLINK "http://www.infolex.lt/tp/1470041" \o "Įrodinėjimas" \t "_blank" </w:instrText>
      </w:r>
      <w:r w:rsidRPr="00F87AE8">
        <w:rPr>
          <w:rFonts w:ascii="Times New Roman" w:hAnsi="Times New Roman" w:cs="Times New Roman"/>
          <w:color w:val="000000" w:themeColor="text1"/>
          <w:sz w:val="24"/>
          <w:szCs w:val="24"/>
        </w:rPr>
        <w:fldChar w:fldCharType="separate"/>
      </w:r>
      <w:r w:rsidRPr="00F87AE8">
        <w:rPr>
          <w:rFonts w:ascii="Times New Roman" w:hAnsi="Times New Roman" w:cs="Times New Roman"/>
          <w:color w:val="000000" w:themeColor="text1"/>
          <w:sz w:val="24"/>
          <w:szCs w:val="24"/>
        </w:rPr>
        <w:t>176</w:t>
      </w:r>
      <w:r w:rsidRPr="00F87AE8">
        <w:rPr>
          <w:rFonts w:ascii="Times New Roman" w:hAnsi="Times New Roman" w:cs="Times New Roman"/>
          <w:color w:val="000000" w:themeColor="text1"/>
          <w:sz w:val="24"/>
          <w:szCs w:val="24"/>
        </w:rPr>
        <w:fldChar w:fldCharType="end"/>
      </w:r>
      <w:bookmarkStart w:id="12" w:name="pnfa83650e-9090-4470-9b60-ef7fa39ee2d9"/>
      <w:bookmarkEnd w:id="11"/>
      <w:bookmarkEnd w:id="12"/>
      <w:r w:rsidRPr="00F87AE8">
        <w:rPr>
          <w:rFonts w:ascii="Times New Roman" w:hAnsi="Times New Roman" w:cs="Times New Roman"/>
          <w:color w:val="000000" w:themeColor="text1"/>
          <w:sz w:val="24"/>
          <w:szCs w:val="24"/>
        </w:rPr>
        <w:t xml:space="preserve"> straipsnio 1 dalis). Faktą galima pripažinti įrodytu, jeigu byloje esančių įrodymų pagrindu susiformuoja teismo įsitikinimas to fakto buvimu. Įrodymų vertinimas pagal </w:t>
      </w:r>
      <w:bookmarkStart w:id="13" w:name="n5157b304-2c3c-414f-ab3e-9b7579d3a84f"/>
      <w:r w:rsidRPr="00F87AE8">
        <w:rPr>
          <w:rFonts w:ascii="Times New Roman" w:hAnsi="Times New Roman" w:cs="Times New Roman"/>
          <w:color w:val="000000" w:themeColor="text1"/>
          <w:sz w:val="24"/>
          <w:szCs w:val="24"/>
        </w:rPr>
        <w:fldChar w:fldCharType="begin"/>
      </w:r>
      <w:r w:rsidRPr="00F87AE8">
        <w:rPr>
          <w:rFonts w:ascii="Times New Roman" w:hAnsi="Times New Roman" w:cs="Times New Roman"/>
          <w:color w:val="000000" w:themeColor="text1"/>
          <w:sz w:val="24"/>
          <w:szCs w:val="24"/>
        </w:rPr>
        <w:instrText xml:space="preserve"> HYPERLINK "http://www.infolex.lt/ta/77554" \o "Lietuvos Respublikos civilinio proceso kodeksas" \t "_blank" </w:instrText>
      </w:r>
      <w:r w:rsidRPr="00F87AE8">
        <w:rPr>
          <w:rFonts w:ascii="Times New Roman" w:hAnsi="Times New Roman" w:cs="Times New Roman"/>
          <w:color w:val="000000" w:themeColor="text1"/>
          <w:sz w:val="24"/>
          <w:szCs w:val="24"/>
        </w:rPr>
        <w:fldChar w:fldCharType="separate"/>
      </w:r>
      <w:r w:rsidRPr="00F87AE8">
        <w:rPr>
          <w:rFonts w:ascii="Times New Roman" w:hAnsi="Times New Roman" w:cs="Times New Roman"/>
          <w:color w:val="000000" w:themeColor="text1"/>
          <w:sz w:val="24"/>
          <w:szCs w:val="24"/>
        </w:rPr>
        <w:t>CPK</w:t>
      </w:r>
      <w:r w:rsidRPr="00F87AE8">
        <w:rPr>
          <w:rFonts w:ascii="Times New Roman" w:hAnsi="Times New Roman" w:cs="Times New Roman"/>
          <w:color w:val="000000" w:themeColor="text1"/>
          <w:sz w:val="24"/>
          <w:szCs w:val="24"/>
        </w:rPr>
        <w:fldChar w:fldCharType="end"/>
      </w:r>
      <w:bookmarkStart w:id="14" w:name="pn5157b304-2c3c-414f-ab3e-9b7579d3a84f"/>
      <w:bookmarkEnd w:id="13"/>
      <w:bookmarkEnd w:id="14"/>
      <w:r w:rsidRPr="00F87AE8">
        <w:rPr>
          <w:rFonts w:ascii="Times New Roman" w:hAnsi="Times New Roman" w:cs="Times New Roman"/>
          <w:color w:val="000000" w:themeColor="text1"/>
          <w:sz w:val="24"/>
          <w:szCs w:val="24"/>
        </w:rPr>
        <w:t xml:space="preserve"> </w:t>
      </w:r>
      <w:bookmarkStart w:id="15" w:name="nf1d97bd9-e23f-4cf3-a99d-29dc03ff7b49"/>
      <w:r w:rsidRPr="00F87AE8">
        <w:rPr>
          <w:rFonts w:ascii="Times New Roman" w:hAnsi="Times New Roman" w:cs="Times New Roman"/>
          <w:color w:val="000000" w:themeColor="text1"/>
          <w:sz w:val="24"/>
          <w:szCs w:val="24"/>
        </w:rPr>
        <w:fldChar w:fldCharType="begin"/>
      </w:r>
      <w:r w:rsidRPr="00F87AE8">
        <w:rPr>
          <w:rFonts w:ascii="Times New Roman" w:hAnsi="Times New Roman" w:cs="Times New Roman"/>
          <w:color w:val="000000" w:themeColor="text1"/>
          <w:sz w:val="24"/>
          <w:szCs w:val="24"/>
        </w:rPr>
        <w:instrText xml:space="preserve"> HYPERLINK "http://www.infolex.lt/tp/1470041" \o "Įrodymų įvertinimas" \t "_blank" </w:instrText>
      </w:r>
      <w:r w:rsidRPr="00F87AE8">
        <w:rPr>
          <w:rFonts w:ascii="Times New Roman" w:hAnsi="Times New Roman" w:cs="Times New Roman"/>
          <w:color w:val="000000" w:themeColor="text1"/>
          <w:sz w:val="24"/>
          <w:szCs w:val="24"/>
        </w:rPr>
        <w:fldChar w:fldCharType="separate"/>
      </w:r>
      <w:r w:rsidRPr="00F87AE8">
        <w:rPr>
          <w:rFonts w:ascii="Times New Roman" w:hAnsi="Times New Roman" w:cs="Times New Roman"/>
          <w:color w:val="000000" w:themeColor="text1"/>
          <w:sz w:val="24"/>
          <w:szCs w:val="24"/>
        </w:rPr>
        <w:t>185</w:t>
      </w:r>
      <w:r w:rsidRPr="00F87AE8">
        <w:rPr>
          <w:rFonts w:ascii="Times New Roman" w:hAnsi="Times New Roman" w:cs="Times New Roman"/>
          <w:color w:val="000000" w:themeColor="text1"/>
          <w:sz w:val="24"/>
          <w:szCs w:val="24"/>
        </w:rPr>
        <w:fldChar w:fldCharType="end"/>
      </w:r>
      <w:bookmarkStart w:id="16" w:name="pnf1d97bd9-e23f-4cf3-a99d-29dc03ff7b49"/>
      <w:bookmarkEnd w:id="15"/>
      <w:bookmarkEnd w:id="16"/>
      <w:r w:rsidRPr="00F87AE8">
        <w:rPr>
          <w:rFonts w:ascii="Times New Roman" w:hAnsi="Times New Roman" w:cs="Times New Roman"/>
          <w:color w:val="000000" w:themeColor="text1"/>
          <w:sz w:val="24"/>
          <w:szCs w:val="24"/>
        </w:rPr>
        <w:t xml:space="preserve"> straipsnį reiškia, kad bet kokios ginčui išspręsti reikšmingos informacijos įrodomąją vertę nustato teismas pagal vidinį savo įsitikinimą. Kasacinis teismas ne kartą savo nutartyse yra pabrėžęs, kad teismai, vertindami šalių pateiktus įrodymus, remiasi įrodymų pakankamumo taisykle, o išvada dėl konkrečios faktinės aplinkybės egzistavimo daroma pagal vidinį teismo įsitikinimą, grindžiamą visapusišku ir objektyviu visų reikšmingų bylos aplinkybių išnagrinėjimu (žr., pvz., Lietuvos Aukščiausiojo Teismo 2010 m. gegužės 10 d. nutartį civilinėje byloje Nr. </w:t>
      </w:r>
      <w:bookmarkStart w:id="17" w:name="n1fed740d-d5ed-431e-8ec4-15a0873c38e3"/>
      <w:r w:rsidRPr="00F87AE8">
        <w:rPr>
          <w:rFonts w:ascii="Times New Roman" w:hAnsi="Times New Roman" w:cs="Times New Roman"/>
          <w:color w:val="000000" w:themeColor="text1"/>
          <w:sz w:val="24"/>
          <w:szCs w:val="24"/>
        </w:rPr>
        <w:fldChar w:fldCharType="begin"/>
      </w:r>
      <w:r w:rsidRPr="00F87AE8">
        <w:rPr>
          <w:rFonts w:ascii="Times New Roman" w:hAnsi="Times New Roman" w:cs="Times New Roman"/>
          <w:color w:val="000000" w:themeColor="text1"/>
          <w:sz w:val="24"/>
          <w:szCs w:val="24"/>
        </w:rPr>
        <w:instrText xml:space="preserve"> HYPERLINK "http://www.infolex.lt/tp/160309" \o "3K-3-206/2010 Dėl teisių pažeidimo, susijusios su buto naudojimu ne pagal funkcinę paskirtį" \t "_blank" </w:instrText>
      </w:r>
      <w:r w:rsidRPr="00F87AE8">
        <w:rPr>
          <w:rFonts w:ascii="Times New Roman" w:hAnsi="Times New Roman" w:cs="Times New Roman"/>
          <w:color w:val="000000" w:themeColor="text1"/>
          <w:sz w:val="24"/>
          <w:szCs w:val="24"/>
        </w:rPr>
        <w:fldChar w:fldCharType="separate"/>
      </w:r>
      <w:r w:rsidRPr="00F87AE8">
        <w:rPr>
          <w:rFonts w:ascii="Times New Roman" w:hAnsi="Times New Roman" w:cs="Times New Roman"/>
          <w:color w:val="000000" w:themeColor="text1"/>
          <w:sz w:val="24"/>
          <w:szCs w:val="24"/>
        </w:rPr>
        <w:t>3K-3-206/2010</w:t>
      </w:r>
      <w:r w:rsidRPr="00F87AE8">
        <w:rPr>
          <w:rFonts w:ascii="Times New Roman" w:hAnsi="Times New Roman" w:cs="Times New Roman"/>
          <w:color w:val="000000" w:themeColor="text1"/>
          <w:sz w:val="24"/>
          <w:szCs w:val="24"/>
        </w:rPr>
        <w:fldChar w:fldCharType="end"/>
      </w:r>
      <w:bookmarkStart w:id="18" w:name="pn1fed740d-d5ed-431e-8ec4-15a0873c38e3"/>
      <w:bookmarkEnd w:id="17"/>
      <w:bookmarkEnd w:id="18"/>
      <w:r w:rsidRPr="00F87AE8">
        <w:rPr>
          <w:rFonts w:ascii="Times New Roman" w:hAnsi="Times New Roman" w:cs="Times New Roman"/>
          <w:color w:val="000000" w:themeColor="text1"/>
          <w:sz w:val="24"/>
          <w:szCs w:val="24"/>
        </w:rPr>
        <w:t xml:space="preserve">; 2011 m. spalio 18 d. nutartį civilinėje byloje Nr. </w:t>
      </w:r>
      <w:bookmarkStart w:id="19" w:name="n4cbecebd-6a22-45b0-a0b2-c26f1046305c"/>
      <w:r w:rsidRPr="00F87AE8">
        <w:rPr>
          <w:rFonts w:ascii="Times New Roman" w:hAnsi="Times New Roman" w:cs="Times New Roman"/>
          <w:color w:val="000000" w:themeColor="text1"/>
          <w:sz w:val="24"/>
          <w:szCs w:val="24"/>
        </w:rPr>
        <w:fldChar w:fldCharType="begin"/>
      </w:r>
      <w:r w:rsidRPr="00F87AE8">
        <w:rPr>
          <w:rFonts w:ascii="Times New Roman" w:hAnsi="Times New Roman" w:cs="Times New Roman"/>
          <w:color w:val="000000" w:themeColor="text1"/>
          <w:sz w:val="24"/>
          <w:szCs w:val="24"/>
        </w:rPr>
        <w:instrText xml:space="preserve"> HYPERLINK "http://www.infolex.lt/tp/227674" \o "3K-3-396/2011 Dėl administracinių aktų, sandorių, statinių teisinės registracijos panaikinimo" \t "_blank" </w:instrText>
      </w:r>
      <w:r w:rsidRPr="00F87AE8">
        <w:rPr>
          <w:rFonts w:ascii="Times New Roman" w:hAnsi="Times New Roman" w:cs="Times New Roman"/>
          <w:color w:val="000000" w:themeColor="text1"/>
          <w:sz w:val="24"/>
          <w:szCs w:val="24"/>
        </w:rPr>
        <w:fldChar w:fldCharType="separate"/>
      </w:r>
      <w:r w:rsidRPr="00F87AE8">
        <w:rPr>
          <w:rFonts w:ascii="Times New Roman" w:hAnsi="Times New Roman" w:cs="Times New Roman"/>
          <w:color w:val="000000" w:themeColor="text1"/>
          <w:sz w:val="24"/>
          <w:szCs w:val="24"/>
        </w:rPr>
        <w:t>3K-3-396/2011</w:t>
      </w:r>
      <w:r w:rsidRPr="00F87AE8">
        <w:rPr>
          <w:rFonts w:ascii="Times New Roman" w:hAnsi="Times New Roman" w:cs="Times New Roman"/>
          <w:color w:val="000000" w:themeColor="text1"/>
          <w:sz w:val="24"/>
          <w:szCs w:val="24"/>
        </w:rPr>
        <w:fldChar w:fldCharType="end"/>
      </w:r>
      <w:bookmarkStart w:id="20" w:name="pn4cbecebd-6a22-45b0-a0b2-c26f1046305c"/>
      <w:bookmarkEnd w:id="19"/>
      <w:bookmarkEnd w:id="20"/>
      <w:r w:rsidRPr="00F87AE8">
        <w:rPr>
          <w:rFonts w:ascii="Times New Roman" w:hAnsi="Times New Roman" w:cs="Times New Roman"/>
          <w:color w:val="000000" w:themeColor="text1"/>
          <w:sz w:val="24"/>
          <w:szCs w:val="24"/>
        </w:rPr>
        <w:t xml:space="preserve">; 2012 m. birželio 6 d. nutartį civilinėje byloje Nr. </w:t>
      </w:r>
      <w:bookmarkStart w:id="21" w:name="naf21863f-5591-4eba-bb17-c776ba77d066"/>
      <w:r w:rsidRPr="00F87AE8">
        <w:rPr>
          <w:rFonts w:ascii="Times New Roman" w:hAnsi="Times New Roman" w:cs="Times New Roman"/>
          <w:color w:val="000000" w:themeColor="text1"/>
          <w:sz w:val="24"/>
          <w:szCs w:val="24"/>
        </w:rPr>
        <w:fldChar w:fldCharType="begin"/>
      </w:r>
      <w:r w:rsidRPr="00F87AE8">
        <w:rPr>
          <w:rFonts w:ascii="Times New Roman" w:hAnsi="Times New Roman" w:cs="Times New Roman"/>
          <w:color w:val="000000" w:themeColor="text1"/>
          <w:sz w:val="24"/>
          <w:szCs w:val="24"/>
        </w:rPr>
        <w:instrText xml:space="preserve"> HYPERLINK "http://www.infolex.lt/tp/380700" \o "3K-3-269/2012 Dėl santuokos nutraukimo bei kitų, su santuokos nutraukimu susijusių, reikalavimų" \t "_blank" </w:instrText>
      </w:r>
      <w:r w:rsidRPr="00F87AE8">
        <w:rPr>
          <w:rFonts w:ascii="Times New Roman" w:hAnsi="Times New Roman" w:cs="Times New Roman"/>
          <w:color w:val="000000" w:themeColor="text1"/>
          <w:sz w:val="24"/>
          <w:szCs w:val="24"/>
        </w:rPr>
        <w:fldChar w:fldCharType="separate"/>
      </w:r>
      <w:r w:rsidRPr="00F87AE8">
        <w:rPr>
          <w:rFonts w:ascii="Times New Roman" w:hAnsi="Times New Roman" w:cs="Times New Roman"/>
          <w:color w:val="000000" w:themeColor="text1"/>
          <w:sz w:val="24"/>
          <w:szCs w:val="24"/>
        </w:rPr>
        <w:t>3K-3-269/2012</w:t>
      </w:r>
      <w:r w:rsidRPr="00F87AE8">
        <w:rPr>
          <w:rFonts w:ascii="Times New Roman" w:hAnsi="Times New Roman" w:cs="Times New Roman"/>
          <w:color w:val="000000" w:themeColor="text1"/>
          <w:sz w:val="24"/>
          <w:szCs w:val="24"/>
        </w:rPr>
        <w:fldChar w:fldCharType="end"/>
      </w:r>
      <w:bookmarkStart w:id="22" w:name="pnaf21863f-5591-4eba-bb17-c776ba77d066"/>
      <w:bookmarkEnd w:id="21"/>
      <w:bookmarkEnd w:id="22"/>
      <w:r w:rsidRPr="00F87AE8">
        <w:rPr>
          <w:rFonts w:ascii="Times New Roman" w:hAnsi="Times New Roman" w:cs="Times New Roman"/>
          <w:color w:val="000000" w:themeColor="text1"/>
          <w:sz w:val="24"/>
          <w:szCs w:val="24"/>
        </w:rPr>
        <w:t xml:space="preserve">; kt.). </w:t>
      </w:r>
    </w:p>
    <w:p w:rsidR="00FE3C70" w:rsidRPr="00752307" w:rsidRDefault="00752307" w:rsidP="00752307">
      <w:pPr>
        <w:pStyle w:val="prastasistinklapis"/>
        <w:spacing w:before="0" w:beforeAutospacing="0" w:after="0" w:afterAutospacing="0"/>
        <w:ind w:firstLine="720"/>
        <w:jc w:val="both"/>
        <w:rPr>
          <w:color w:val="000000"/>
        </w:rPr>
      </w:pPr>
      <w:r w:rsidRPr="00747C5E">
        <w:rPr>
          <w:color w:val="000000"/>
        </w:rPr>
        <w:t xml:space="preserve">Teismo posėdžio metu </w:t>
      </w:r>
      <w:r w:rsidR="00ED1C58">
        <w:rPr>
          <w:color w:val="000000"/>
        </w:rPr>
        <w:t xml:space="preserve">liudytoja </w:t>
      </w:r>
      <w:r w:rsidRPr="00747C5E">
        <w:rPr>
          <w:color w:val="000000"/>
        </w:rPr>
        <w:t>S</w:t>
      </w:r>
      <w:r w:rsidR="00D91C48">
        <w:rPr>
          <w:color w:val="000000"/>
        </w:rPr>
        <w:t>.</w:t>
      </w:r>
      <w:r w:rsidRPr="00747C5E">
        <w:rPr>
          <w:color w:val="000000"/>
        </w:rPr>
        <w:t xml:space="preserve"> L</w:t>
      </w:r>
      <w:r w:rsidR="00D91C48">
        <w:rPr>
          <w:color w:val="000000"/>
        </w:rPr>
        <w:t>.</w:t>
      </w:r>
      <w:r w:rsidRPr="00747C5E">
        <w:rPr>
          <w:color w:val="000000"/>
        </w:rPr>
        <w:t xml:space="preserve"> </w:t>
      </w:r>
      <w:r w:rsidR="00ED1C58" w:rsidRPr="00747C5E">
        <w:rPr>
          <w:color w:val="000000"/>
        </w:rPr>
        <w:t xml:space="preserve">trečiojo asmens </w:t>
      </w:r>
      <w:r w:rsidR="0088280F">
        <w:rPr>
          <w:color w:val="000000"/>
        </w:rPr>
        <w:t>UAB</w:t>
      </w:r>
      <w:r w:rsidR="00ED1C58" w:rsidRPr="00747C5E">
        <w:rPr>
          <w:color w:val="000000"/>
        </w:rPr>
        <w:t xml:space="preserve"> „Krantas </w:t>
      </w:r>
      <w:proofErr w:type="spellStart"/>
      <w:r w:rsidR="00ED1C58" w:rsidRPr="00747C5E">
        <w:rPr>
          <w:color w:val="000000"/>
        </w:rPr>
        <w:t>Travel</w:t>
      </w:r>
      <w:proofErr w:type="spellEnd"/>
      <w:r w:rsidR="00ED1C58" w:rsidRPr="00747C5E">
        <w:rPr>
          <w:color w:val="000000"/>
        </w:rPr>
        <w:t xml:space="preserve">“ atstovė </w:t>
      </w:r>
      <w:r w:rsidR="00ED1C58">
        <w:rPr>
          <w:color w:val="000000"/>
        </w:rPr>
        <w:t xml:space="preserve">sudariusi Turizmo paslaugų sutartį su ieškovėmis </w:t>
      </w:r>
      <w:r w:rsidRPr="00747C5E">
        <w:rPr>
          <w:color w:val="000000"/>
        </w:rPr>
        <w:t xml:space="preserve">patvirtino, kad ieškovei L. </w:t>
      </w:r>
      <w:r w:rsidR="00AE7E97">
        <w:t>Z</w:t>
      </w:r>
      <w:r w:rsidR="00D91C48">
        <w:t>.</w:t>
      </w:r>
      <w:r>
        <w:rPr>
          <w:color w:val="000000"/>
        </w:rPr>
        <w:t xml:space="preserve"> prieš</w:t>
      </w:r>
      <w:r w:rsidRPr="00747C5E">
        <w:rPr>
          <w:color w:val="000000"/>
        </w:rPr>
        <w:t xml:space="preserve"> pasirašant sutartį buvo žodžiu suteikta informacija apie pasirinktą viešbutį bei jame teikiamas paslaugas, o papildoma informacija buvo pateikta sutarties 1.1.1 punkte nurodytuose papildomuose dokumentuose (leidinyje apie Fuerteventu</w:t>
      </w:r>
      <w:r>
        <w:rPr>
          <w:color w:val="000000"/>
        </w:rPr>
        <w:t xml:space="preserve">rą, internetiniame kelionės organizatoriaus tinklalapyje). </w:t>
      </w:r>
      <w:r w:rsidRPr="00747C5E">
        <w:rPr>
          <w:color w:val="000000"/>
        </w:rPr>
        <w:t xml:space="preserve">Nors liudytoja teismo posėdžio </w:t>
      </w:r>
      <w:r>
        <w:rPr>
          <w:color w:val="000000"/>
        </w:rPr>
        <w:t>metu</w:t>
      </w:r>
      <w:r w:rsidRPr="00747C5E">
        <w:rPr>
          <w:color w:val="000000"/>
        </w:rPr>
        <w:t xml:space="preserve"> </w:t>
      </w:r>
      <w:r w:rsidR="00FA7B6F">
        <w:rPr>
          <w:color w:val="000000"/>
        </w:rPr>
        <w:t xml:space="preserve">atsakydama į teismo pateiktą klausimą </w:t>
      </w:r>
      <w:r w:rsidRPr="00747C5E">
        <w:rPr>
          <w:color w:val="000000"/>
        </w:rPr>
        <w:t xml:space="preserve">teigė, </w:t>
      </w:r>
      <w:r w:rsidR="00FA7B6F">
        <w:rPr>
          <w:color w:val="000000"/>
        </w:rPr>
        <w:t>jog</w:t>
      </w:r>
      <w:r w:rsidRPr="00747C5E">
        <w:rPr>
          <w:color w:val="000000"/>
        </w:rPr>
        <w:t xml:space="preserve"> žodžiu informavo ieškovę L. </w:t>
      </w:r>
      <w:r w:rsidR="00AE7E97">
        <w:t>Z</w:t>
      </w:r>
      <w:r w:rsidR="00D91C48">
        <w:t>.</w:t>
      </w:r>
      <w:r w:rsidRPr="00747C5E">
        <w:rPr>
          <w:color w:val="000000"/>
        </w:rPr>
        <w:t xml:space="preserve"> apie tai, kad </w:t>
      </w:r>
      <w:r w:rsidR="00720011">
        <w:rPr>
          <w:color w:val="000000"/>
        </w:rPr>
        <w:t xml:space="preserve">ieškovių </w:t>
      </w:r>
      <w:r w:rsidRPr="00747C5E">
        <w:rPr>
          <w:color w:val="000000"/>
        </w:rPr>
        <w:t xml:space="preserve">pasirinktame viešbutyje </w:t>
      </w:r>
      <w:r w:rsidR="00720011">
        <w:rPr>
          <w:rFonts w:eastAsia="Courier New"/>
          <w:color w:val="000000"/>
          <w:lang w:bidi="lt-LT"/>
        </w:rPr>
        <w:t>„SBH Taro Beach</w:t>
      </w:r>
      <w:r w:rsidR="00720011" w:rsidRPr="00A4430D">
        <w:rPr>
          <w:rFonts w:eastAsia="Courier New"/>
          <w:color w:val="000000"/>
          <w:lang w:bidi="lt-LT"/>
        </w:rPr>
        <w:t>“</w:t>
      </w:r>
      <w:r w:rsidR="00720011">
        <w:rPr>
          <w:rFonts w:eastAsia="Courier New"/>
          <w:color w:val="000000"/>
          <w:lang w:bidi="lt-LT"/>
        </w:rPr>
        <w:t xml:space="preserve"> </w:t>
      </w:r>
      <w:r w:rsidRPr="00747C5E">
        <w:rPr>
          <w:color w:val="000000"/>
        </w:rPr>
        <w:t xml:space="preserve">yra </w:t>
      </w:r>
      <w:r w:rsidR="00244F20">
        <w:rPr>
          <w:color w:val="000000"/>
        </w:rPr>
        <w:t>kambarių, kurie reikalauja atnaujinimo</w:t>
      </w:r>
      <w:r w:rsidRPr="00747C5E">
        <w:rPr>
          <w:color w:val="000000"/>
        </w:rPr>
        <w:t>, tačiau byloje šią aplinkybę patvirtinančių rašytinių įrodymų nėra (CPK 178 straipsnis).</w:t>
      </w:r>
      <w:r>
        <w:rPr>
          <w:color w:val="000000"/>
        </w:rPr>
        <w:t xml:space="preserve"> </w:t>
      </w:r>
      <w:r w:rsidR="00B53472">
        <w:rPr>
          <w:color w:val="000000"/>
        </w:rPr>
        <w:t>Atsakydama į atsakovo pateiktą klausimą kaip turistui yra pateikiama  svarbi informacija ir patarimai keliaujantiems paaiškino, kad ši informacija yra prieinama atsakovės internetinėje svetainėje, pateikiama įmonės kelionių kataloge bei yra galimybė ją atspausdinti turistui atvykus į jų biurą. Atsakydama į teismo užduotą klausimą kokio pobūdžio informacija yra pateikiama kataloge ar įmonės internetinėje svetainėje, liudytoja nurodė, kad yra pateik</w:t>
      </w:r>
      <w:r w:rsidR="00500E6D">
        <w:rPr>
          <w:color w:val="000000"/>
        </w:rPr>
        <w:t>iama bendro pobūdžio informacija</w:t>
      </w:r>
      <w:r w:rsidR="00B53472">
        <w:rPr>
          <w:color w:val="000000"/>
        </w:rPr>
        <w:t xml:space="preserve">. Paaiškino, kad apie atitinkamus pasikeitimus, jeigu jie yra esminiai, turistai gali būti informuojami asmeniškai su jais susisiekus arba pranešus elektroniniu paštu, tačiau pažymėjo, kad klientai gali surasti atitinkamą informaciją ir atsakovės internetiniame tinklalapyje paspaudę konkretaus viešbučio nuorodą. </w:t>
      </w:r>
      <w:r w:rsidR="00B53472" w:rsidRPr="007E6C17">
        <w:rPr>
          <w:color w:val="000000"/>
        </w:rPr>
        <w:t xml:space="preserve">Pažymėtina, </w:t>
      </w:r>
      <w:r w:rsidR="004455D7">
        <w:rPr>
          <w:color w:val="000000"/>
        </w:rPr>
        <w:t>jog</w:t>
      </w:r>
      <w:r w:rsidR="007E6C17" w:rsidRPr="007E6C17">
        <w:rPr>
          <w:rFonts w:eastAsia="Courier New"/>
          <w:color w:val="000000"/>
          <w:lang w:bidi="lt-LT"/>
        </w:rPr>
        <w:t xml:space="preserve"> Lietuvos Aukščiausiasis Teismas 2010</w:t>
      </w:r>
      <w:r w:rsidR="004455D7">
        <w:rPr>
          <w:rFonts w:eastAsia="Courier New"/>
          <w:color w:val="000000"/>
          <w:lang w:bidi="lt-LT"/>
        </w:rPr>
        <w:t xml:space="preserve"> m. gegužės </w:t>
      </w:r>
      <w:r w:rsidR="007E6C17" w:rsidRPr="007E6C17">
        <w:rPr>
          <w:rFonts w:eastAsia="Courier New"/>
          <w:color w:val="000000"/>
          <w:lang w:bidi="lt-LT"/>
        </w:rPr>
        <w:t>10</w:t>
      </w:r>
      <w:r w:rsidR="004455D7">
        <w:rPr>
          <w:rFonts w:eastAsia="Courier New"/>
          <w:color w:val="000000"/>
          <w:lang w:bidi="lt-LT"/>
        </w:rPr>
        <w:t xml:space="preserve"> d.</w:t>
      </w:r>
      <w:r w:rsidR="007E6C17" w:rsidRPr="007E6C17">
        <w:rPr>
          <w:rFonts w:eastAsia="Courier New"/>
          <w:color w:val="000000"/>
          <w:lang w:bidi="lt-LT"/>
        </w:rPr>
        <w:t xml:space="preserve"> nutartyje civilinėje byloje Nr. 3K-3-201/2010 konstatavo, jog „&lt;...&gt; pareiga atskleisti informaciją, turinčią esminę reikšmę sutarčiai sudaryti, yra viena esminių pareigų sudarant sutartį &lt;...&gt;“. Kelionių organizatoriui keliama pareiga suteikti informaciją reglamentuojama, konkrečiai nustatant, kokius duomenis apie paslaugas turi suteikti kelionių organizatorius. Civilinio kodekso 6.748 straipsnio 2 dalyje įtvirtinta kelionių organizatoriaus pareiga suteikti turistui įstatymų nustatytos formos ir turinio išsamią informaciją prieš sutarties pasirašymą. Analogiška pareiga įtvirtinta ir Lietuvos Respublikos turizmo įstatymo (toliau - Turizmo įstatymas) 7 straipsnio 4 dalyje, kurioje nurodyta, kad dar iki turizmo paslaugų teikimo sutarties pasirašymo kelionių organizatorius ir (ar) kelionių agentūra, kelionių agentas privalo įteikti turistui rašytinį dokumentą, kuriame būtų visa išsami informacija, o privalomos suteikti informacijos turinys detalizuojamas to paties straipsnio 2 dalyje, nustatant, kad kelionių organizatorius, viešai reklamuodamas savo teikiamas paslaugas turi teikti neklaidinančią informaciją apie „apgyvendinimo tipą, objekto vietą, </w:t>
      </w:r>
      <w:r w:rsidR="007E6C17" w:rsidRPr="007E6C17">
        <w:rPr>
          <w:rFonts w:eastAsia="Courier New"/>
          <w:color w:val="000000"/>
          <w:lang w:bidi="lt-LT"/>
        </w:rPr>
        <w:lastRenderedPageBreak/>
        <w:t>kategoriją ar patogumų lygį ir pagrindinius ypatumus bei klasę (pagal atitinkamas priimančiosios valstybės taisykles)“. Taigi, atsižvelgiant į nurodytas imperatyvias Civilinio kodekso bei Turizmo įstatymo nuostatas, darytina išvada, kad turistui, be kitos įstatyme numatytos informacijos, turi būti suteikta išsami bei neklaidinanti informacija ir apie viešbučio kategoriją bei apie pagrindinius viešbučio siūlomų paslaugų ypatumus. Lietuvos Aukščiausiasis teismas yra pažymėjęs, kad „&lt;...&gt; informacijos išsamumas turi būti vertinamas individualiai, atsižvelgiant į turisto keliavimo patirtį, jo pageidavimus ir kitas individualias savybes (pvz., ar turistas keliauja pirmą kartą, kokie jo reikalavimai dėl apgyvendinimo, maitinimo, viešbučio aplinkos), ir negali būti tapatinamas vien su privalomos, imperatyviai įstatyme nustatytos informacijos pateikimu &lt;...&gt;“.</w:t>
      </w:r>
      <w:r w:rsidR="00B53472">
        <w:rPr>
          <w:color w:val="000000"/>
        </w:rPr>
        <w:t xml:space="preserve"> </w:t>
      </w:r>
      <w:r w:rsidR="00F534AB">
        <w:rPr>
          <w:color w:val="000000"/>
        </w:rPr>
        <w:t xml:space="preserve">Pažymėtina, kad daugiausiai įtakos vartotojo protingų lūkesčių dėl apgyvendinimo kokybės formavimuisi daro jam sutarties sudarymo metu pateikta informacija bei viešai prieinama informacija apie kelionę, įskaitant ir informaciją apie viešbučio ypatumus. </w:t>
      </w:r>
      <w:r>
        <w:rPr>
          <w:color w:val="000000"/>
        </w:rPr>
        <w:t xml:space="preserve">Esant nurodytoms aplinkybėms </w:t>
      </w:r>
      <w:r w:rsidR="00500DB6">
        <w:t xml:space="preserve">atsakovės bei </w:t>
      </w:r>
      <w:r w:rsidR="000A5FAD">
        <w:t xml:space="preserve">trečiojo asmens </w:t>
      </w:r>
      <w:r w:rsidR="00500DB6">
        <w:t xml:space="preserve">UAB „Krantas Travel“ atstovės paaiškinimai, kad </w:t>
      </w:r>
      <w:r w:rsidR="007E6C17">
        <w:t>ieškovėms buvo suteikta visa privaloma informacija, t.y. infor</w:t>
      </w:r>
      <w:r w:rsidR="00123F69">
        <w:t>macija apie viešbutyje „SBH Taro</w:t>
      </w:r>
      <w:r w:rsidR="00214833">
        <w:t xml:space="preserve"> B</w:t>
      </w:r>
      <w:r w:rsidR="00123F69">
        <w:t>each</w:t>
      </w:r>
      <w:r w:rsidR="007E6C17">
        <w:t xml:space="preserve">“ atnaujinimo reikalingus kambarius </w:t>
      </w:r>
      <w:r w:rsidR="00500DB6">
        <w:t xml:space="preserve">buvo suteikta žodžiu bei </w:t>
      </w:r>
      <w:r w:rsidR="007E6C17">
        <w:t xml:space="preserve">atitinkamą informaciją </w:t>
      </w:r>
      <w:r w:rsidR="00500DB6">
        <w:t>buvo galima rasti kelionės organizatoriaus internetiniame tinklapyje</w:t>
      </w:r>
      <w:r>
        <w:t xml:space="preserve"> </w:t>
      </w:r>
      <w:r w:rsidR="007E6C17">
        <w:t xml:space="preserve">ir kataloguose, </w:t>
      </w:r>
      <w:r>
        <w:t>laikytini nepagrįstais ir nepakankamais siekiant suteikti klientams išsamią informaciją apie įsigyjamą turizmo paslaugą</w:t>
      </w:r>
      <w:r w:rsidR="00F87436">
        <w:t xml:space="preserve"> (CPK 178, 185 straipsniai)</w:t>
      </w:r>
      <w:r>
        <w:t>.</w:t>
      </w:r>
    </w:p>
    <w:p w:rsidR="00AB11E6" w:rsidRPr="00747C5E" w:rsidRDefault="00AB11E6" w:rsidP="00AB11E6">
      <w:pPr>
        <w:pStyle w:val="prastasistinklapis"/>
        <w:spacing w:before="0" w:beforeAutospacing="0" w:after="0" w:afterAutospacing="0"/>
        <w:ind w:firstLine="720"/>
        <w:jc w:val="both"/>
        <w:rPr>
          <w:color w:val="000000"/>
        </w:rPr>
      </w:pPr>
      <w:r w:rsidRPr="00747C5E">
        <w:rPr>
          <w:color w:val="000000"/>
        </w:rPr>
        <w:t>Turizmo įstatymo 6 straipsnio 2 dalyje kelionės organizatoriui nustatyta pareiga</w:t>
      </w:r>
      <w:r w:rsidRPr="00747C5E">
        <w:rPr>
          <w:i/>
          <w:iCs/>
          <w:color w:val="000000"/>
        </w:rPr>
        <w:t xml:space="preserve"> </w:t>
      </w:r>
      <w:r w:rsidRPr="00747C5E">
        <w:rPr>
          <w:color w:val="000000"/>
        </w:rPr>
        <w:t xml:space="preserve">teikti neklaidinančią informaciją ne tik apie apgyvendinimo tipą, objekto vietą, kategoriją ar patogumų lygį, bet ir apie pagrindinius ypatumus bei klasę. Kelionės organizatorius, elgdamasis sąžiningai, ieškovams kaip vartotojams turėjo suteikti informaciją ne tik apie turistinę kategoriją, bet ir pagrindinius ypatumus (pvz., tai, kad </w:t>
      </w:r>
      <w:r w:rsidR="00752307">
        <w:rPr>
          <w:color w:val="000000"/>
        </w:rPr>
        <w:t>Ispanijoje keturi</w:t>
      </w:r>
      <w:r w:rsidRPr="00747C5E">
        <w:rPr>
          <w:color w:val="000000"/>
        </w:rPr>
        <w:t>ų žvaigždučių viešbučiams keliami mažesni reikalavimai nei įprasta kitose valstybėse</w:t>
      </w:r>
      <w:r w:rsidR="003D6F6A">
        <w:rPr>
          <w:color w:val="000000"/>
        </w:rPr>
        <w:t>, kad ieškovės pasirinktame viešbutyje dalis kambarių turi būti atnaujinami</w:t>
      </w:r>
      <w:r w:rsidRPr="00747C5E">
        <w:rPr>
          <w:color w:val="000000"/>
        </w:rPr>
        <w:t>), nes ši informacija nagrinėjamu atveju galėjo turėti esminės reikšmės ieškov</w:t>
      </w:r>
      <w:r w:rsidR="00752307">
        <w:rPr>
          <w:color w:val="000000"/>
        </w:rPr>
        <w:t>ė</w:t>
      </w:r>
      <w:r w:rsidRPr="00747C5E">
        <w:rPr>
          <w:color w:val="000000"/>
        </w:rPr>
        <w:t>ms, planavusi</w:t>
      </w:r>
      <w:r w:rsidR="00752307">
        <w:rPr>
          <w:color w:val="000000"/>
        </w:rPr>
        <w:t>o</w:t>
      </w:r>
      <w:r w:rsidRPr="00747C5E">
        <w:rPr>
          <w:color w:val="000000"/>
        </w:rPr>
        <w:t xml:space="preserve">ms poilsinę kelionę, apsisprendžiant dėl sutarties sudarymo. </w:t>
      </w:r>
      <w:r w:rsidR="00752307">
        <w:rPr>
          <w:color w:val="000000"/>
        </w:rPr>
        <w:t xml:space="preserve">Teismo vertinimu, byloje esančių įrodymų pagrindu, nustatyta, kad trečiojo asmens darbuotoja </w:t>
      </w:r>
      <w:r w:rsidR="00E81581">
        <w:rPr>
          <w:color w:val="000000"/>
        </w:rPr>
        <w:t>teikdama ieškovėms pasiūlymą dėl turistinės kelionės neinformavo jų</w:t>
      </w:r>
      <w:r w:rsidR="00752307">
        <w:rPr>
          <w:color w:val="000000"/>
        </w:rPr>
        <w:t xml:space="preserve"> </w:t>
      </w:r>
      <w:r w:rsidR="00E81581">
        <w:rPr>
          <w:color w:val="000000"/>
        </w:rPr>
        <w:t>apie apgyvendinimo paslaugas taip</w:t>
      </w:r>
      <w:r w:rsidRPr="00747C5E">
        <w:rPr>
          <w:color w:val="000000"/>
        </w:rPr>
        <w:t>, kad</w:t>
      </w:r>
      <w:r w:rsidR="004361EE">
        <w:rPr>
          <w:color w:val="000000"/>
        </w:rPr>
        <w:t xml:space="preserve"> būtų aiškus </w:t>
      </w:r>
      <w:r w:rsidRPr="00747C5E">
        <w:rPr>
          <w:color w:val="000000"/>
        </w:rPr>
        <w:t>pasiūlymo pobūdis – realios apgyvendinimo sąlygos</w:t>
      </w:r>
      <w:r w:rsidR="00E81581">
        <w:rPr>
          <w:color w:val="000000"/>
        </w:rPr>
        <w:t>, t.y. viešbučio ypatumai</w:t>
      </w:r>
      <w:r w:rsidRPr="00747C5E">
        <w:rPr>
          <w:color w:val="000000"/>
        </w:rPr>
        <w:t>, taigi nesuteikė ieškov</w:t>
      </w:r>
      <w:r w:rsidR="004361EE">
        <w:rPr>
          <w:color w:val="000000"/>
        </w:rPr>
        <w:t>ė</w:t>
      </w:r>
      <w:r w:rsidRPr="00747C5E">
        <w:rPr>
          <w:color w:val="000000"/>
        </w:rPr>
        <w:t xml:space="preserve">ms </w:t>
      </w:r>
      <w:r w:rsidR="003D6F6A">
        <w:rPr>
          <w:color w:val="000000"/>
        </w:rPr>
        <w:t>išsamios bei neklaidinančios</w:t>
      </w:r>
      <w:r w:rsidRPr="00747C5E">
        <w:rPr>
          <w:color w:val="000000"/>
        </w:rPr>
        <w:t xml:space="preserve"> informacijos. </w:t>
      </w:r>
    </w:p>
    <w:p w:rsidR="00F059BD" w:rsidRPr="00747C5E" w:rsidRDefault="00AB11E6" w:rsidP="000A5FAD">
      <w:pPr>
        <w:pStyle w:val="prastasistinklapis"/>
        <w:spacing w:before="0" w:beforeAutospacing="0" w:after="0" w:afterAutospacing="0"/>
        <w:ind w:firstLine="720"/>
        <w:jc w:val="both"/>
        <w:rPr>
          <w:color w:val="000000"/>
        </w:rPr>
      </w:pPr>
      <w:r w:rsidRPr="00747C5E">
        <w:rPr>
          <w:color w:val="000000"/>
        </w:rPr>
        <w:t>Vadovaudamasis nurodytu teisiniu reglamentavimu, t</w:t>
      </w:r>
      <w:r w:rsidR="007113E5" w:rsidRPr="00747C5E">
        <w:rPr>
          <w:color w:val="000000"/>
        </w:rPr>
        <w:t>eismas atsakovės atsiliepime į ieškinį nurodytus argumentus, kad ieškovės turėjo pačios patikrinti papildomą informaciją ir pasidomėti viešbučio, kuriame ketina atostogauti teikiamų paslaugų kokybe, susipažinti su klientų atsiliepimais ir kita informacija pateikiama internetiniuose portaluose vertina kritiškai.</w:t>
      </w:r>
      <w:r w:rsidR="00F059BD" w:rsidRPr="00747C5E">
        <w:rPr>
          <w:color w:val="000000"/>
        </w:rPr>
        <w:t xml:space="preserve"> </w:t>
      </w:r>
      <w:r w:rsidR="007113E5" w:rsidRPr="00747C5E">
        <w:rPr>
          <w:color w:val="000000"/>
        </w:rPr>
        <w:t>Kasacinis teismas yra pažymėjęs, kad</w:t>
      </w:r>
      <w:r w:rsidR="00F059BD" w:rsidRPr="00747C5E">
        <w:rPr>
          <w:color w:val="000000"/>
        </w:rPr>
        <w:t xml:space="preserve"> vidutinis vartotojas, suprantamas kaip tam tikras standartas, hipotetinis visų vartotojų (ar tam tikros vartotojų grupės) vidurkis, kuriuo remiantis vertinama, ar pateikta informacija, atsižvelgiant į jos turinį bei pateikimo aplinkybes, gali klaidinti vidutinį vartotoją ir paveikti jo ekonominį elgesį</w:t>
      </w:r>
      <w:r w:rsidRPr="00747C5E">
        <w:rPr>
          <w:color w:val="000000"/>
        </w:rPr>
        <w:t xml:space="preserve"> (LAT 2010 m. gegužės 10 d. nutartis civilinėje byloje Nr. 3K-3-201/2010)</w:t>
      </w:r>
      <w:r w:rsidR="00F059BD" w:rsidRPr="00747C5E">
        <w:rPr>
          <w:color w:val="000000"/>
        </w:rPr>
        <w:t xml:space="preserve">. Europos Sąjungos Teisingumo Teismo praktikoje ,,vidutinis vartotojas“ bendrąja prasme reiškia protingai gerai informuotą, protingai atidų ir apdairų vartotoją (1998 m. liepos 16 d. sprendimas </w:t>
      </w:r>
      <w:r w:rsidR="00F059BD" w:rsidRPr="00747C5E">
        <w:rPr>
          <w:iCs/>
          <w:color w:val="000000"/>
        </w:rPr>
        <w:t>Gut Springenheide and Tusky</w:t>
      </w:r>
      <w:r w:rsidR="00F059BD" w:rsidRPr="00747C5E">
        <w:rPr>
          <w:color w:val="000000"/>
        </w:rPr>
        <w:t xml:space="preserve"> C-210/96, Rink. p. I-4657, 31 punktas; 2000 m. sausio 13 d. sprendimas </w:t>
      </w:r>
      <w:r w:rsidR="00F059BD" w:rsidRPr="00747C5E">
        <w:rPr>
          <w:iCs/>
          <w:color w:val="000000"/>
        </w:rPr>
        <w:t>Estee Lauder</w:t>
      </w:r>
      <w:r w:rsidR="00F059BD" w:rsidRPr="00747C5E">
        <w:rPr>
          <w:color w:val="000000"/>
        </w:rPr>
        <w:t xml:space="preserve"> C-220/98, Rink. p. I-117, 27 punktas; 2001 m. spalio 25 d. Sprendimas </w:t>
      </w:r>
      <w:r w:rsidR="00F059BD" w:rsidRPr="00747C5E">
        <w:rPr>
          <w:iCs/>
          <w:color w:val="000000"/>
        </w:rPr>
        <w:t xml:space="preserve">Toshiba Europe </w:t>
      </w:r>
      <w:r w:rsidR="00F059BD" w:rsidRPr="00747C5E">
        <w:rPr>
          <w:color w:val="000000"/>
        </w:rPr>
        <w:t xml:space="preserve">C-112/99, Rink. p. I-7945, 52 punktas; 2002 m. spalio 24 d. sprendimas </w:t>
      </w:r>
      <w:r w:rsidR="00F059BD" w:rsidRPr="00747C5E">
        <w:rPr>
          <w:iCs/>
          <w:color w:val="000000"/>
        </w:rPr>
        <w:t>Linhart</w:t>
      </w:r>
      <w:r w:rsidR="00F059BD" w:rsidRPr="00747C5E">
        <w:rPr>
          <w:color w:val="000000"/>
        </w:rPr>
        <w:t xml:space="preserve"> C-99/01, Rink. p. I-9375,</w:t>
      </w:r>
      <w:r w:rsidR="00F059BD" w:rsidRPr="00747C5E">
        <w:rPr>
          <w:i/>
          <w:iCs/>
          <w:color w:val="000000"/>
        </w:rPr>
        <w:t xml:space="preserve"> </w:t>
      </w:r>
      <w:r w:rsidR="00F059BD" w:rsidRPr="00747C5E">
        <w:rPr>
          <w:color w:val="000000"/>
        </w:rPr>
        <w:t xml:space="preserve">31 punktas;  2003 m. balandžio 8 d. sprendimas </w:t>
      </w:r>
      <w:r w:rsidR="00F059BD" w:rsidRPr="00747C5E">
        <w:rPr>
          <w:iCs/>
          <w:color w:val="000000"/>
        </w:rPr>
        <w:t>Pippig Augenoptik</w:t>
      </w:r>
      <w:r w:rsidR="00F059BD" w:rsidRPr="00747C5E">
        <w:rPr>
          <w:color w:val="000000"/>
        </w:rPr>
        <w:t xml:space="preserve"> C-44/01, Rink. p. I-3095, 55 punktas; kt.). Nesąžiningos komercinės veiklos vartotojams draudimo įstatymo, kuriuo įgyvendinama 2005 m. gegužės 11 d. Europos Parlamento ir Tarybos direktyvoje 2005/29/EB dėl nesąžiningos įmonių komercinės veiklos vartotojų atžvilgiu vidaus rinkoje, 2 straipsnio 13 dalyje vidutinis vartotojas apibrėžiamas kaip vartotojas, kuris yra pakankamai informuotas, protingai atidus ir apdairus, atsižvelgiant į socialinius, kultūrinius ir kalbinius veiksnius. Vidutinio vartotojo atidumo laipsnis konkrečiomis prekių ar paslaugų savybėmis gali būti skirtingas atsižvelgiant į tam tikras prekių ar paslaugų rūšis ar kategorijas, tačiau ekonominis vidutinio vartotojo elgesys paprastai siejamas su bendru įspūdžiu apie prekę ar paslaugą, jos </w:t>
      </w:r>
      <w:r w:rsidR="00F059BD" w:rsidRPr="00747C5E">
        <w:rPr>
          <w:color w:val="000000"/>
        </w:rPr>
        <w:lastRenderedPageBreak/>
        <w:t xml:space="preserve">savybes, kainą ir pan. Dėl </w:t>
      </w:r>
      <w:r w:rsidRPr="00747C5E">
        <w:rPr>
          <w:color w:val="000000"/>
        </w:rPr>
        <w:t>nurodytų</w:t>
      </w:r>
      <w:r w:rsidR="00F059BD" w:rsidRPr="00747C5E">
        <w:rPr>
          <w:color w:val="000000"/>
        </w:rPr>
        <w:t xml:space="preserve"> priežasčių </w:t>
      </w:r>
      <w:r w:rsidRPr="00747C5E">
        <w:rPr>
          <w:color w:val="000000"/>
        </w:rPr>
        <w:t>teismas atkreipia dėmesį, kad</w:t>
      </w:r>
      <w:r w:rsidR="00F059BD" w:rsidRPr="00747C5E">
        <w:rPr>
          <w:color w:val="000000"/>
        </w:rPr>
        <w:t xml:space="preserve"> vidutinio vartotojo sąvoka siejama su gautos informacijos suvokimu, o ne gebėjimu ją gauti, be to, tokios pareigos nustatymas turistui nepagrįstai apsunkina jo padėtį, iškreipia sutarties šalių teisių ir pareigų pusiausvyrą bei pažeidžia teisės aktų reikalavimus.</w:t>
      </w:r>
      <w:r w:rsidR="000A5FAD">
        <w:rPr>
          <w:color w:val="000000"/>
        </w:rPr>
        <w:t xml:space="preserve"> Šioje byloje yra pagrindas ieškoves laikyti vidutinėmis vartotojomis, todėl yra pagrindas pripažinti, kad </w:t>
      </w:r>
      <w:r w:rsidR="00F059BD" w:rsidRPr="00747C5E">
        <w:rPr>
          <w:color w:val="000000"/>
        </w:rPr>
        <w:t xml:space="preserve"> </w:t>
      </w:r>
      <w:r w:rsidR="000A5FAD">
        <w:rPr>
          <w:color w:val="000000"/>
        </w:rPr>
        <w:t xml:space="preserve">ieškovėms atsakovė nesuteikė </w:t>
      </w:r>
      <w:r w:rsidR="00E4755E">
        <w:rPr>
          <w:color w:val="000000"/>
        </w:rPr>
        <w:t>visos apsisprendimą galėjusios nulemti informacijos</w:t>
      </w:r>
      <w:r w:rsidR="003034C3">
        <w:rPr>
          <w:color w:val="000000"/>
        </w:rPr>
        <w:t xml:space="preserve"> (CPK 178, 185 straipsniai)</w:t>
      </w:r>
      <w:r w:rsidR="00E4755E">
        <w:rPr>
          <w:color w:val="000000"/>
        </w:rPr>
        <w:t>.</w:t>
      </w:r>
    </w:p>
    <w:p w:rsidR="00FE3C70" w:rsidRPr="00747C5E" w:rsidRDefault="00FE3C70" w:rsidP="00E91058">
      <w:pPr>
        <w:spacing w:after="0" w:line="240" w:lineRule="auto"/>
        <w:ind w:firstLine="851"/>
        <w:jc w:val="both"/>
        <w:rPr>
          <w:rFonts w:ascii="Times New Roman" w:hAnsi="Times New Roman" w:cs="Times New Roman"/>
          <w:color w:val="000000"/>
          <w:sz w:val="24"/>
          <w:szCs w:val="24"/>
          <w:lang w:eastAsia="lt-LT" w:bidi="lt-LT"/>
        </w:rPr>
      </w:pPr>
    </w:p>
    <w:p w:rsidR="00BE21BC" w:rsidRPr="00747C5E" w:rsidRDefault="00BE21BC" w:rsidP="00BE21BC">
      <w:pPr>
        <w:pStyle w:val="prastasistinklapis"/>
        <w:spacing w:before="0" w:beforeAutospacing="0" w:after="0" w:afterAutospacing="0"/>
        <w:ind w:firstLine="720"/>
        <w:jc w:val="both"/>
        <w:rPr>
          <w:color w:val="000000"/>
        </w:rPr>
      </w:pPr>
      <w:r w:rsidRPr="00747C5E">
        <w:rPr>
          <w:i/>
          <w:iCs/>
          <w:color w:val="000000"/>
        </w:rPr>
        <w:t xml:space="preserve">Dėl </w:t>
      </w:r>
      <w:r w:rsidRPr="00747C5E">
        <w:rPr>
          <w:i/>
          <w:color w:val="000000"/>
        </w:rPr>
        <w:t>ieškovių teisėtų lūkesčių įgyvendinimo</w:t>
      </w:r>
    </w:p>
    <w:p w:rsidR="00BE21BC" w:rsidRPr="00747C5E" w:rsidRDefault="00BE21BC" w:rsidP="00BE21BC">
      <w:pPr>
        <w:pStyle w:val="prastasistinklapis"/>
        <w:spacing w:before="0" w:beforeAutospacing="0" w:after="0" w:afterAutospacing="0"/>
        <w:ind w:firstLine="720"/>
        <w:jc w:val="both"/>
        <w:rPr>
          <w:color w:val="000000"/>
        </w:rPr>
      </w:pPr>
      <w:r w:rsidRPr="00747C5E">
        <w:rPr>
          <w:color w:val="000000"/>
        </w:rPr>
        <w:t> </w:t>
      </w:r>
    </w:p>
    <w:p w:rsidR="00F174DE" w:rsidRPr="00747C5E" w:rsidRDefault="004361EE" w:rsidP="00F174DE">
      <w:pPr>
        <w:pStyle w:val="prastasistinklapis"/>
        <w:spacing w:before="0" w:beforeAutospacing="0" w:after="0" w:afterAutospacing="0"/>
        <w:ind w:firstLine="720"/>
        <w:jc w:val="both"/>
        <w:rPr>
          <w:color w:val="000000"/>
        </w:rPr>
      </w:pPr>
      <w:bookmarkStart w:id="23" w:name="n_41"/>
      <w:bookmarkStart w:id="24" w:name="n_54"/>
      <w:r w:rsidRPr="00747C5E">
        <w:rPr>
          <w:color w:val="000000"/>
        </w:rPr>
        <w:t>CK 6.754 straipsnio</w:t>
      </w:r>
      <w:bookmarkEnd w:id="23"/>
      <w:r w:rsidRPr="00747C5E">
        <w:rPr>
          <w:color w:val="000000"/>
        </w:rPr>
        <w:t xml:space="preserve"> 1 dalyje įtvirtinta kelionių organizatoriaus pareiga vykdyti sutartį atsižvelgiant į turisto protingus lūkesčius, kurių pagal sutarties ir teikiamų paslaugų pobūdį turistas galėjo turėti, t. y. užtikrinti teikiamų turizmo paslaugų kokybę. Turizmo paslaugų kokybė turi būti vertinama pagal tai, ar suteiktos paslaugos atitinka protingus turistų lūkesčius, ar jie lieka patenkinti kelione. Nagrinėjamu atveju ieškovės įsigijo poilsinę kelionę, kurios metu apgyvendinimo paslauga turėjo būti suteikta ne mažesnės kaip keturių žvaigždučių kategorijos viešbutyje. Akivaizdu, kad vidutinis vartotojas, turintis nors minimalią keliavimo patirtį, tokiu atveju tikisi apsistoti viešbutyje, kuris atitinka šią kategoriją ne tik formaliai, bet ir realiai, be to, nepaisant pasirinkto viešbučio kategorijos, gyventi kambariuose, atitinkančiuose elementarius patogumo, higien</w:t>
      </w:r>
      <w:r w:rsidR="00E4755E">
        <w:rPr>
          <w:color w:val="000000"/>
        </w:rPr>
        <w:t xml:space="preserve">os ir </w:t>
      </w:r>
      <w:r w:rsidR="002877F7">
        <w:rPr>
          <w:color w:val="000000"/>
        </w:rPr>
        <w:t xml:space="preserve">švaros </w:t>
      </w:r>
      <w:r w:rsidR="00E4755E">
        <w:rPr>
          <w:color w:val="000000"/>
        </w:rPr>
        <w:t xml:space="preserve">reikalavimus. </w:t>
      </w:r>
      <w:r w:rsidR="00A87AAD">
        <w:rPr>
          <w:color w:val="000000"/>
        </w:rPr>
        <w:t>Atsakovės darbuotoja – liudytoja V</w:t>
      </w:r>
      <w:r w:rsidR="00D91C48">
        <w:rPr>
          <w:color w:val="000000"/>
        </w:rPr>
        <w:t>.</w:t>
      </w:r>
      <w:r w:rsidR="00A87AAD">
        <w:rPr>
          <w:color w:val="000000"/>
        </w:rPr>
        <w:t xml:space="preserve"> G</w:t>
      </w:r>
      <w:r w:rsidR="00D91C48">
        <w:rPr>
          <w:color w:val="000000"/>
        </w:rPr>
        <w:t>.</w:t>
      </w:r>
      <w:r w:rsidR="00A87AAD">
        <w:rPr>
          <w:color w:val="000000"/>
        </w:rPr>
        <w:t xml:space="preserve"> teismo posėdžio metu nurodė, kad </w:t>
      </w:r>
      <w:r w:rsidR="00767C2E">
        <w:rPr>
          <w:color w:val="000000"/>
        </w:rPr>
        <w:t xml:space="preserve">ieškovių pasirinktas viešbutis yra senokas, kambariai buvo skirtingai nusidėvėję. Liudytoja teismo posėdžio metu atsakydama į teismo užduotą klausimą nurodė, kad pripažįsta, jog į bylą pateiktos ieškovių fotonuotraukos yra darytos </w:t>
      </w:r>
      <w:r w:rsidR="00767C2E" w:rsidRPr="00747C5E">
        <w:rPr>
          <w:color w:val="000000"/>
        </w:rPr>
        <w:t>„SBH Taro Beach“ kambaryje</w:t>
      </w:r>
      <w:r w:rsidR="00767C2E">
        <w:rPr>
          <w:color w:val="000000"/>
        </w:rPr>
        <w:t>, į kurį atvykusios ieškovės buvo ap</w:t>
      </w:r>
      <w:r w:rsidR="00E450C7">
        <w:rPr>
          <w:color w:val="000000"/>
        </w:rPr>
        <w:t xml:space="preserve">gyvendintos. V. </w:t>
      </w:r>
      <w:r w:rsidR="00767C2E">
        <w:rPr>
          <w:color w:val="000000"/>
        </w:rPr>
        <w:t>G</w:t>
      </w:r>
      <w:r w:rsidR="00D91C48">
        <w:rPr>
          <w:color w:val="000000"/>
        </w:rPr>
        <w:t>.</w:t>
      </w:r>
      <w:r w:rsidR="00767C2E">
        <w:rPr>
          <w:color w:val="000000"/>
        </w:rPr>
        <w:t xml:space="preserve"> apie ieškovių nusiskundimus dėl kambario sužinojo iš kitų turistų ir pati atėjo apžiūrėti ieškovėms paskirto kambario. Liudytoja nurodė, kad kambaryje trūko švaros, kambarys buvo apdulkėjęs, tačiau ji pati paprašius</w:t>
      </w:r>
      <w:r w:rsidR="00FD0ECB">
        <w:rPr>
          <w:color w:val="000000"/>
        </w:rPr>
        <w:t>i viešbučio administracijos, jog</w:t>
      </w:r>
      <w:r w:rsidR="00767C2E">
        <w:rPr>
          <w:color w:val="000000"/>
        </w:rPr>
        <w:t xml:space="preserve"> kambarys būtų išvalytas ir šiuo klausimu pasidomėjusi vėliau bei buvusi informuota viešbučio personalo, kad  kambarys yra išvalytas. Liudytoja teigia, kad ji kontaktavo su viešbučio personalu dėl kambarių pakeitimo ieškovėms ir su ieškovėmis bendravusi mandagiai bei dalykiškai.</w:t>
      </w:r>
      <w:r w:rsidR="007D2E5D">
        <w:rPr>
          <w:color w:val="000000"/>
        </w:rPr>
        <w:t xml:space="preserve"> Pažymėtina, kad</w:t>
      </w:r>
      <w:r w:rsidR="007D2E5D">
        <w:rPr>
          <w:color w:val="000000"/>
          <w:lang w:bidi="lt-LT"/>
        </w:rPr>
        <w:t xml:space="preserve"> turizmo paslaugų kokybė turi būti vertinama pagal tai, ar suteiktos paslaugos atitinka protingus turistų lūkesčius, ar jie </w:t>
      </w:r>
      <w:bookmarkStart w:id="25" w:name="_GoBack"/>
      <w:r w:rsidR="007D2E5D">
        <w:rPr>
          <w:color w:val="000000"/>
          <w:lang w:bidi="lt-LT"/>
        </w:rPr>
        <w:t>liek</w:t>
      </w:r>
      <w:bookmarkEnd w:id="25"/>
      <w:r w:rsidR="007D2E5D">
        <w:rPr>
          <w:color w:val="000000"/>
          <w:lang w:bidi="lt-LT"/>
        </w:rPr>
        <w:t xml:space="preserve">a patenkinti kelione. </w:t>
      </w:r>
      <w:r w:rsidR="009E098E">
        <w:rPr>
          <w:color w:val="000000"/>
        </w:rPr>
        <w:t xml:space="preserve">Byloje </w:t>
      </w:r>
      <w:r w:rsidRPr="00747C5E">
        <w:rPr>
          <w:color w:val="000000"/>
        </w:rPr>
        <w:t>esantys rašytiniai įrodymai (</w:t>
      </w:r>
      <w:r w:rsidR="009E098E">
        <w:rPr>
          <w:color w:val="000000"/>
        </w:rPr>
        <w:t xml:space="preserve">ieškovių pateiktos į bylą </w:t>
      </w:r>
      <w:r w:rsidRPr="00747C5E">
        <w:rPr>
          <w:color w:val="000000"/>
        </w:rPr>
        <w:t>foto nuotraukos, darytos viešbučio „SBH Taro Beach“ 317 kambaryje)</w:t>
      </w:r>
      <w:r w:rsidR="00E450C7">
        <w:rPr>
          <w:color w:val="000000"/>
        </w:rPr>
        <w:t>, ieškovių bei liudytojos V.</w:t>
      </w:r>
      <w:r w:rsidR="009E098E">
        <w:rPr>
          <w:color w:val="000000"/>
        </w:rPr>
        <w:t xml:space="preserve"> G</w:t>
      </w:r>
      <w:r w:rsidR="00D91C48">
        <w:rPr>
          <w:color w:val="000000"/>
        </w:rPr>
        <w:t>.</w:t>
      </w:r>
      <w:r w:rsidR="009E098E">
        <w:rPr>
          <w:color w:val="000000"/>
        </w:rPr>
        <w:t xml:space="preserve"> paaiškinimai</w:t>
      </w:r>
      <w:r w:rsidRPr="00747C5E">
        <w:rPr>
          <w:color w:val="000000"/>
        </w:rPr>
        <w:t xml:space="preserve"> patvirtina ieškinyje nurodytas aplinkybes, kad ieškovėms suteikta apgyvendinimo paslauga viešbutyje „SBH Taro Beach“ neatitiko elementarių higienos ir </w:t>
      </w:r>
      <w:r w:rsidR="00372725">
        <w:rPr>
          <w:color w:val="000000"/>
        </w:rPr>
        <w:t>švaros</w:t>
      </w:r>
      <w:r w:rsidR="007D2E5D">
        <w:rPr>
          <w:color w:val="000000"/>
        </w:rPr>
        <w:t xml:space="preserve"> reikalavimų bei kokybės reikalavimų, kurių ieškovės, atsižvelgdamos į deklaruotą viešbučio keturių žvaigždučių kategoriją, bei ieškovėms suteiktą informaciją, tikėjosi gauti</w:t>
      </w:r>
      <w:r w:rsidRPr="00747C5E">
        <w:rPr>
          <w:color w:val="000000"/>
        </w:rPr>
        <w:t xml:space="preserve">. </w:t>
      </w:r>
      <w:r w:rsidR="00F174DE">
        <w:rPr>
          <w:color w:val="000000"/>
        </w:rPr>
        <w:t>I</w:t>
      </w:r>
      <w:r w:rsidR="00E450C7">
        <w:rPr>
          <w:color w:val="000000"/>
        </w:rPr>
        <w:t>eškovės nurodė, kad ieškovė L.</w:t>
      </w:r>
      <w:r w:rsidR="00F174DE">
        <w:rPr>
          <w:color w:val="000000"/>
        </w:rPr>
        <w:t xml:space="preserve"> Z</w:t>
      </w:r>
      <w:r w:rsidR="00D91C48">
        <w:rPr>
          <w:color w:val="000000"/>
        </w:rPr>
        <w:t>.</w:t>
      </w:r>
      <w:r w:rsidR="00F174DE">
        <w:rPr>
          <w:color w:val="000000"/>
        </w:rPr>
        <w:t xml:space="preserve"> iš atsakovės kelionės paslaugų paketą pirko ka</w:t>
      </w:r>
      <w:r w:rsidR="00E450C7">
        <w:rPr>
          <w:color w:val="000000"/>
        </w:rPr>
        <w:t>ip dovaną mamai ieškovei R.</w:t>
      </w:r>
      <w:r w:rsidR="00F174DE">
        <w:rPr>
          <w:color w:val="000000"/>
        </w:rPr>
        <w:t xml:space="preserve"> Z</w:t>
      </w:r>
      <w:r w:rsidR="00D91C48">
        <w:rPr>
          <w:color w:val="000000"/>
        </w:rPr>
        <w:t>.</w:t>
      </w:r>
      <w:r w:rsidR="00F174DE">
        <w:rPr>
          <w:color w:val="000000"/>
        </w:rPr>
        <w:t xml:space="preserve"> 70 metų proga, todėl abi patyrė moralinį nusivylimą, nes joms paskirti kambariai neatitiko 4 žvaigždučių kategorijos viešbučio būklės, nors už kelionės paketą buvo sumokėjusios pakankamai didelę kainą.</w:t>
      </w:r>
    </w:p>
    <w:p w:rsidR="004361EE" w:rsidRDefault="004361EE" w:rsidP="004361EE">
      <w:pPr>
        <w:pStyle w:val="prastasistinklapis"/>
        <w:spacing w:before="0" w:beforeAutospacing="0" w:after="0" w:afterAutospacing="0"/>
        <w:ind w:firstLine="720"/>
        <w:jc w:val="both"/>
        <w:rPr>
          <w:color w:val="000000"/>
        </w:rPr>
      </w:pPr>
      <w:r w:rsidRPr="00170C9C">
        <w:rPr>
          <w:color w:val="000000" w:themeColor="text1"/>
        </w:rPr>
        <w:t xml:space="preserve">Kadangi </w:t>
      </w:r>
      <w:r w:rsidR="00E4755E" w:rsidRPr="00170C9C">
        <w:rPr>
          <w:color w:val="000000" w:themeColor="text1"/>
        </w:rPr>
        <w:t xml:space="preserve">ieškovės </w:t>
      </w:r>
      <w:r w:rsidRPr="00170C9C">
        <w:rPr>
          <w:color w:val="000000" w:themeColor="text1"/>
        </w:rPr>
        <w:t>pirko iš anksto organizuotą turistinę kelionę</w:t>
      </w:r>
      <w:r w:rsidR="00170C9C" w:rsidRPr="00170C9C">
        <w:rPr>
          <w:color w:val="000000" w:themeColor="text1"/>
        </w:rPr>
        <w:t xml:space="preserve"> ieškovės R. Z</w:t>
      </w:r>
      <w:r w:rsidR="00D91C48">
        <w:rPr>
          <w:color w:val="000000" w:themeColor="text1"/>
        </w:rPr>
        <w:t>.</w:t>
      </w:r>
      <w:r w:rsidR="00170C9C" w:rsidRPr="00170C9C">
        <w:rPr>
          <w:color w:val="000000" w:themeColor="text1"/>
        </w:rPr>
        <w:t xml:space="preserve"> jubiliejaus proga</w:t>
      </w:r>
      <w:r w:rsidRPr="00170C9C">
        <w:rPr>
          <w:color w:val="000000" w:themeColor="text1"/>
        </w:rPr>
        <w:t xml:space="preserve">, o ne tik vienkartinio apgyvendinimo paslaugą, tai akivaizdu, kad ieškovėms apgyvendinimo paslaugos kokybė buvo itin svarbi ir turėjo esminę reikšmę apsisprendžiant </w:t>
      </w:r>
      <w:r w:rsidRPr="00747C5E">
        <w:rPr>
          <w:color w:val="000000"/>
        </w:rPr>
        <w:t>dėl sutarties sudarymo. Taip pat pažymėtina ir tai, kad atsakovė UAB „Tez Tour“ yra verslinink</w:t>
      </w:r>
      <w:r>
        <w:rPr>
          <w:color w:val="000000"/>
        </w:rPr>
        <w:t>ė</w:t>
      </w:r>
      <w:r w:rsidRPr="00747C5E">
        <w:rPr>
          <w:color w:val="000000"/>
        </w:rPr>
        <w:t xml:space="preserve">, teikianti turizmo paslaugas. </w:t>
      </w:r>
      <w:bookmarkStart w:id="26" w:name="n_42"/>
      <w:r w:rsidRPr="00747C5E">
        <w:rPr>
          <w:color w:val="000000"/>
        </w:rPr>
        <w:t>CK 6.256 straipsnio</w:t>
      </w:r>
      <w:bookmarkEnd w:id="26"/>
      <w:r w:rsidRPr="00747C5E">
        <w:rPr>
          <w:color w:val="000000"/>
        </w:rPr>
        <w:t xml:space="preserve"> 4 dalyje nustatyta, kad verslininko (</w:t>
      </w:r>
      <w:bookmarkStart w:id="27" w:name="n_43"/>
      <w:r w:rsidRPr="00747C5E">
        <w:rPr>
          <w:color w:val="000000"/>
        </w:rPr>
        <w:t>CK 2.4 straipsnio</w:t>
      </w:r>
      <w:bookmarkEnd w:id="27"/>
      <w:r w:rsidRPr="00747C5E">
        <w:rPr>
          <w:color w:val="000000"/>
        </w:rPr>
        <w:t xml:space="preserve"> 2 dalis) sutartinė atsakomybė atsiranda be kaltės. Verslas yra veikimas savo rizika, todėl verslininkas turi prisiimti neigiamų savo veiklos padarinių riziką (rūpestingai pasirinkti trečiuosius asmenis įsipareigojimams įvykdyti, turėti galimybių kontroliuoti jų veiklą ir panašiai). Paslaugos teikėjas, teikdamas paslaugas, visada gali pasitelkti trečiuosius asmenis, jeigu to nedraudžia sutartis, tačiau ir šiuo atveju už tinkamą sutarties įvykdymą klientui atsako paslaugų teikėjas (</w:t>
      </w:r>
      <w:bookmarkStart w:id="28" w:name="n_44"/>
      <w:r w:rsidRPr="00747C5E">
        <w:rPr>
          <w:color w:val="000000"/>
        </w:rPr>
        <w:t>CK 6.717 straipsnio</w:t>
      </w:r>
      <w:bookmarkEnd w:id="28"/>
      <w:r w:rsidRPr="00747C5E">
        <w:rPr>
          <w:color w:val="000000"/>
        </w:rPr>
        <w:t xml:space="preserve"> 3 dalis). </w:t>
      </w:r>
      <w:r w:rsidR="005B6B84">
        <w:rPr>
          <w:color w:val="000000"/>
        </w:rPr>
        <w:t xml:space="preserve">Teismo posėdžio metu atsakovės atstovas nurodė, kad Turizmo paslaugų teikimo sutarties 6.2 punkte buvo numatyta  pretenzijų pateikimo tvarka, kurią ieškovės pažeidė, t.y. ieškovės nepateikė kelionių organizatoriui raštiškos pretenzijos atvykus į viešbutį </w:t>
      </w:r>
      <w:r w:rsidR="00063026">
        <w:rPr>
          <w:color w:val="000000"/>
        </w:rPr>
        <w:t xml:space="preserve">ir </w:t>
      </w:r>
      <w:r w:rsidR="000E0872">
        <w:rPr>
          <w:color w:val="000000"/>
        </w:rPr>
        <w:t>ieškovėms teigiant, kad atsakovės atstovė nesprendė</w:t>
      </w:r>
      <w:r w:rsidR="005B6B84">
        <w:rPr>
          <w:color w:val="000000"/>
        </w:rPr>
        <w:t xml:space="preserve"> kambarių pakeitimo klausimo. Ši sutarties sąlyga yra perkelta iš </w:t>
      </w:r>
      <w:r w:rsidR="005B6B84">
        <w:rPr>
          <w:color w:val="000000"/>
        </w:rPr>
        <w:lastRenderedPageBreak/>
        <w:t xml:space="preserve">Turizmo įstatymo 6 straipsnio 7 dalies kur numatyta, kad </w:t>
      </w:r>
      <w:r w:rsidR="005B6B84" w:rsidRPr="005B6B84">
        <w:rPr>
          <w:color w:val="000000"/>
        </w:rPr>
        <w:t xml:space="preserve">pretenzijos dėl nesprendžiamų ar netinkamai sprendžiamų problemų turi būti pareikštos raštu. </w:t>
      </w:r>
      <w:r w:rsidR="005B6B84">
        <w:rPr>
          <w:color w:val="000000"/>
        </w:rPr>
        <w:t xml:space="preserve">Teismo posėdžio metu ieškovės patvirtino, jog rašytinės pretenzijos atsakovei </w:t>
      </w:r>
      <w:r w:rsidR="00667A3E">
        <w:rPr>
          <w:color w:val="000000"/>
        </w:rPr>
        <w:t xml:space="preserve">ar trečiajam asmeniui nepateikė, byloje </w:t>
      </w:r>
      <w:r w:rsidR="00667A3E" w:rsidRPr="000E0872">
        <w:rPr>
          <w:color w:val="000000" w:themeColor="text1"/>
        </w:rPr>
        <w:t>nustatyta</w:t>
      </w:r>
      <w:r w:rsidR="00E450C7" w:rsidRPr="000E0872">
        <w:rPr>
          <w:color w:val="000000" w:themeColor="text1"/>
        </w:rPr>
        <w:t xml:space="preserve">, kad atsakovės atstovei V. </w:t>
      </w:r>
      <w:r w:rsidR="00667A3E" w:rsidRPr="000E0872">
        <w:rPr>
          <w:color w:val="000000" w:themeColor="text1"/>
        </w:rPr>
        <w:t>G</w:t>
      </w:r>
      <w:r w:rsidR="00D91C48">
        <w:rPr>
          <w:color w:val="000000" w:themeColor="text1"/>
        </w:rPr>
        <w:t>.</w:t>
      </w:r>
      <w:r w:rsidR="00667A3E" w:rsidRPr="000E0872">
        <w:rPr>
          <w:color w:val="000000" w:themeColor="text1"/>
        </w:rPr>
        <w:t xml:space="preserve"> buvo pateikta</w:t>
      </w:r>
      <w:r w:rsidR="005B6B84" w:rsidRPr="000E0872">
        <w:rPr>
          <w:color w:val="000000" w:themeColor="text1"/>
        </w:rPr>
        <w:t xml:space="preserve"> </w:t>
      </w:r>
      <w:r w:rsidR="00667A3E" w:rsidRPr="000E0872">
        <w:rPr>
          <w:color w:val="000000" w:themeColor="text1"/>
        </w:rPr>
        <w:t xml:space="preserve">žodinė pretenzija. </w:t>
      </w:r>
      <w:r w:rsidR="005B6B84" w:rsidRPr="000E0872">
        <w:rPr>
          <w:color w:val="000000" w:themeColor="text1"/>
        </w:rPr>
        <w:t xml:space="preserve">Byloje nustatyta, jog ieškovės nesilaikė procedūrinių reikalavimų dėl pretenzijų pareiškimo, kadangi raštišką pretenziją </w:t>
      </w:r>
      <w:r w:rsidR="00667A3E" w:rsidRPr="000E0872">
        <w:rPr>
          <w:color w:val="000000" w:themeColor="text1"/>
        </w:rPr>
        <w:t>atsakovei pateikė tik 2017 m. lapkričio 7 d. grįžusios iš kelionės, tačiau pažymėtina, kad procedūriniai pretenzijų pateikimo pažeidimai, nepašalina atsakovės atsakomybės dėl netinkamų paslaugų pagal turizmo sutartį teikimo</w:t>
      </w:r>
      <w:r w:rsidR="007E15EE" w:rsidRPr="000E0872">
        <w:rPr>
          <w:color w:val="000000" w:themeColor="text1"/>
        </w:rPr>
        <w:t xml:space="preserve"> ir nėra esminiai</w:t>
      </w:r>
      <w:r w:rsidR="00667A3E" w:rsidRPr="000E0872">
        <w:rPr>
          <w:color w:val="000000" w:themeColor="text1"/>
        </w:rPr>
        <w:t xml:space="preserve">. </w:t>
      </w:r>
      <w:r w:rsidRPr="000E0872">
        <w:rPr>
          <w:color w:val="000000" w:themeColor="text1"/>
        </w:rPr>
        <w:t>Byloje esantys rašytiniai įrodymai (fotonuotraukos, ieškovės pateikta rašytinė pretenzija ir atsakovės atsakymas į ją)</w:t>
      </w:r>
      <w:r w:rsidR="00E450C7" w:rsidRPr="000E0872">
        <w:rPr>
          <w:color w:val="000000" w:themeColor="text1"/>
        </w:rPr>
        <w:t xml:space="preserve"> bei liudytojos V.</w:t>
      </w:r>
      <w:r w:rsidR="00E4755E" w:rsidRPr="000E0872">
        <w:rPr>
          <w:color w:val="000000" w:themeColor="text1"/>
        </w:rPr>
        <w:t xml:space="preserve"> G</w:t>
      </w:r>
      <w:r w:rsidR="00D91C48">
        <w:rPr>
          <w:color w:val="000000" w:themeColor="text1"/>
        </w:rPr>
        <w:t>.</w:t>
      </w:r>
      <w:r w:rsidR="00E4755E" w:rsidRPr="000E0872">
        <w:rPr>
          <w:color w:val="000000" w:themeColor="text1"/>
        </w:rPr>
        <w:t xml:space="preserve"> teismo posėdžio metu duoti pa</w:t>
      </w:r>
      <w:r w:rsidR="003A2FF8" w:rsidRPr="000E0872">
        <w:rPr>
          <w:color w:val="000000" w:themeColor="text1"/>
        </w:rPr>
        <w:t>a</w:t>
      </w:r>
      <w:r w:rsidR="00E4755E" w:rsidRPr="000E0872">
        <w:rPr>
          <w:color w:val="000000" w:themeColor="text1"/>
        </w:rPr>
        <w:t>iškinimai</w:t>
      </w:r>
      <w:r w:rsidRPr="000E0872">
        <w:rPr>
          <w:color w:val="000000" w:themeColor="text1"/>
        </w:rPr>
        <w:t xml:space="preserve"> patvirtina, kad apgyvendinimo paslauga viešbutyje „SBH Taro Beach“ ieškovėms buvo suteikta netinkamai </w:t>
      </w:r>
      <w:r w:rsidR="00F174DE" w:rsidRPr="000E0872">
        <w:rPr>
          <w:color w:val="000000" w:themeColor="text1"/>
        </w:rPr>
        <w:t xml:space="preserve">ir neatitiko teisėtų ieškovių lūkesčių </w:t>
      </w:r>
      <w:r w:rsidRPr="000E0872">
        <w:rPr>
          <w:color w:val="000000" w:themeColor="text1"/>
        </w:rPr>
        <w:t>(</w:t>
      </w:r>
      <w:bookmarkStart w:id="29" w:name="n_45"/>
      <w:r w:rsidRPr="000E0872">
        <w:rPr>
          <w:color w:val="000000" w:themeColor="text1"/>
        </w:rPr>
        <w:t xml:space="preserve">CPK </w:t>
      </w:r>
      <w:bookmarkEnd w:id="29"/>
      <w:r w:rsidR="00B308D5" w:rsidRPr="000E0872">
        <w:rPr>
          <w:color w:val="000000" w:themeColor="text1"/>
        </w:rPr>
        <w:t>178, 185 straipsniai</w:t>
      </w:r>
      <w:r w:rsidRPr="000E0872">
        <w:rPr>
          <w:color w:val="000000" w:themeColor="text1"/>
        </w:rPr>
        <w:t xml:space="preserve">), todėl atsakovei kaip kelionės organizatoriui kyla civilinė atsakomybė už netinkamą turizmo paslaugos kokybę </w:t>
      </w:r>
      <w:r w:rsidRPr="00747C5E">
        <w:rPr>
          <w:color w:val="000000"/>
        </w:rPr>
        <w:t>(</w:t>
      </w:r>
      <w:bookmarkStart w:id="30" w:name="n_46"/>
      <w:r w:rsidRPr="00747C5E">
        <w:rPr>
          <w:color w:val="000000"/>
        </w:rPr>
        <w:t>CK</w:t>
      </w:r>
      <w:bookmarkEnd w:id="30"/>
      <w:r w:rsidRPr="00747C5E">
        <w:rPr>
          <w:color w:val="000000"/>
        </w:rPr>
        <w:t xml:space="preserve"> 6.747 straipsnio 2 dalis, 6.754 straipsnis, Lietuvos Aukščiausiojo Teismo </w:t>
      </w:r>
      <w:r>
        <w:rPr>
          <w:color w:val="000000"/>
        </w:rPr>
        <w:t xml:space="preserve">2004 m. spalio 6 d. nutartis </w:t>
      </w:r>
      <w:r w:rsidRPr="00747C5E">
        <w:rPr>
          <w:color w:val="000000"/>
        </w:rPr>
        <w:t>Nr. 3K-3-524/2004).</w:t>
      </w:r>
    </w:p>
    <w:p w:rsidR="005654B3" w:rsidRPr="00747C5E" w:rsidRDefault="005654B3" w:rsidP="004361EE">
      <w:pPr>
        <w:pStyle w:val="prastasistinklapis"/>
        <w:spacing w:before="0" w:beforeAutospacing="0" w:after="0" w:afterAutospacing="0"/>
        <w:ind w:firstLine="720"/>
        <w:jc w:val="both"/>
        <w:rPr>
          <w:color w:val="000000"/>
        </w:rPr>
      </w:pPr>
    </w:p>
    <w:p w:rsidR="00BE21BC" w:rsidRPr="00747C5E" w:rsidRDefault="00BE21BC" w:rsidP="00BE21BC">
      <w:pPr>
        <w:pStyle w:val="prastasistinklapis"/>
        <w:spacing w:before="0" w:beforeAutospacing="0" w:after="0" w:afterAutospacing="0"/>
        <w:ind w:firstLine="720"/>
        <w:jc w:val="both"/>
        <w:rPr>
          <w:color w:val="000000"/>
        </w:rPr>
      </w:pPr>
      <w:r w:rsidRPr="00747C5E">
        <w:rPr>
          <w:i/>
          <w:iCs/>
          <w:color w:val="000000"/>
        </w:rPr>
        <w:t xml:space="preserve">Dėl neturtinės žalos atlyginimo (CK 6.754 straipsnio 5 dalies taikymo) </w:t>
      </w:r>
    </w:p>
    <w:p w:rsidR="00BE21BC" w:rsidRPr="00747C5E" w:rsidRDefault="00BE21BC" w:rsidP="00BE21BC">
      <w:pPr>
        <w:pStyle w:val="prastasistinklapis"/>
        <w:spacing w:before="0" w:beforeAutospacing="0" w:after="0" w:afterAutospacing="0"/>
        <w:ind w:firstLine="720"/>
        <w:jc w:val="both"/>
        <w:rPr>
          <w:color w:val="000000"/>
        </w:rPr>
      </w:pPr>
      <w:r w:rsidRPr="00747C5E">
        <w:rPr>
          <w:color w:val="000000"/>
        </w:rPr>
        <w:t> </w:t>
      </w:r>
    </w:p>
    <w:p w:rsidR="00BE21BC" w:rsidRPr="00747C5E" w:rsidRDefault="00CA6ECB" w:rsidP="00BE21BC">
      <w:pPr>
        <w:pStyle w:val="prastasistinklapis"/>
        <w:spacing w:before="0" w:beforeAutospacing="0" w:after="0" w:afterAutospacing="0"/>
        <w:ind w:firstLine="720"/>
        <w:jc w:val="both"/>
        <w:rPr>
          <w:color w:val="000000"/>
        </w:rPr>
      </w:pPr>
      <w:r w:rsidRPr="00747C5E">
        <w:rPr>
          <w:color w:val="000000"/>
        </w:rPr>
        <w:t xml:space="preserve">Dėl atsakovės kaip kelionių </w:t>
      </w:r>
      <w:r w:rsidRPr="000E0872">
        <w:rPr>
          <w:color w:val="000000" w:themeColor="text1"/>
        </w:rPr>
        <w:t>organizatorės netinkamai įgyvendintos pareigo</w:t>
      </w:r>
      <w:r w:rsidR="00B519DB" w:rsidRPr="000E0872">
        <w:rPr>
          <w:color w:val="000000" w:themeColor="text1"/>
        </w:rPr>
        <w:t>s suteikti reikiamą informaciją bei</w:t>
      </w:r>
      <w:r w:rsidRPr="000E0872">
        <w:rPr>
          <w:color w:val="000000" w:themeColor="text1"/>
        </w:rPr>
        <w:t xml:space="preserve"> užtikrinti ieškovių teisėtų lūkesčių įgyvendinimą </w:t>
      </w:r>
      <w:r w:rsidR="00B519DB" w:rsidRPr="000E0872">
        <w:rPr>
          <w:color w:val="000000" w:themeColor="text1"/>
        </w:rPr>
        <w:t>ir</w:t>
      </w:r>
      <w:r w:rsidRPr="000E0872">
        <w:rPr>
          <w:color w:val="000000" w:themeColor="text1"/>
        </w:rPr>
        <w:t xml:space="preserve"> teikiamų paslaugų kokybę ieškov</w:t>
      </w:r>
      <w:r w:rsidR="00E9152B" w:rsidRPr="000E0872">
        <w:rPr>
          <w:color w:val="000000" w:themeColor="text1"/>
        </w:rPr>
        <w:t>ės nurodo patyrusios neturinę ža</w:t>
      </w:r>
      <w:r w:rsidRPr="000E0872">
        <w:rPr>
          <w:color w:val="000000" w:themeColor="text1"/>
        </w:rPr>
        <w:t>lą</w:t>
      </w:r>
      <w:r w:rsidR="00B519DB" w:rsidRPr="000E0872">
        <w:rPr>
          <w:color w:val="000000" w:themeColor="text1"/>
        </w:rPr>
        <w:t>: p</w:t>
      </w:r>
      <w:r w:rsidRPr="000E0872">
        <w:rPr>
          <w:color w:val="000000" w:themeColor="text1"/>
        </w:rPr>
        <w:t>us</w:t>
      </w:r>
      <w:r w:rsidR="00B519DB" w:rsidRPr="000E0872">
        <w:rPr>
          <w:color w:val="000000" w:themeColor="text1"/>
        </w:rPr>
        <w:t>ę</w:t>
      </w:r>
      <w:r w:rsidRPr="000E0872">
        <w:rPr>
          <w:color w:val="000000" w:themeColor="text1"/>
        </w:rPr>
        <w:t xml:space="preserve"> atostogų laiko ieškovės turėjo gyventi sanitarinių ir higienos reikalavimų neatitinkančiame kambaryje</w:t>
      </w:r>
      <w:r w:rsidR="005654B3" w:rsidRPr="000E0872">
        <w:rPr>
          <w:color w:val="000000" w:themeColor="text1"/>
        </w:rPr>
        <w:t xml:space="preserve"> (ieškovėms kambarys buvo pakeistas tik ketvirtos atostogų dienos 14 val.)</w:t>
      </w:r>
      <w:r w:rsidRPr="000E0872">
        <w:rPr>
          <w:color w:val="000000" w:themeColor="text1"/>
        </w:rPr>
        <w:t>, patyrė neigiamas emocijas ir išgyvenimus</w:t>
      </w:r>
      <w:r w:rsidR="005654B3" w:rsidRPr="000E0872">
        <w:rPr>
          <w:color w:val="000000" w:themeColor="text1"/>
        </w:rPr>
        <w:t>,</w:t>
      </w:r>
      <w:r w:rsidRPr="000E0872">
        <w:rPr>
          <w:color w:val="000000" w:themeColor="text1"/>
        </w:rPr>
        <w:t xml:space="preserve"> </w:t>
      </w:r>
      <w:r w:rsidR="005654B3" w:rsidRPr="000E0872">
        <w:rPr>
          <w:color w:val="000000" w:themeColor="text1"/>
        </w:rPr>
        <w:t xml:space="preserve">be to, negavo reikiamos ir operatyvios pagalbos iš atsakovės atstovės Fuerteventuroje ir </w:t>
      </w:r>
      <w:r w:rsidRPr="000E0872">
        <w:rPr>
          <w:color w:val="000000" w:themeColor="text1"/>
        </w:rPr>
        <w:t xml:space="preserve">pačios turėjusios </w:t>
      </w:r>
      <w:r w:rsidRPr="00747C5E">
        <w:rPr>
          <w:color w:val="000000"/>
        </w:rPr>
        <w:t>aiškintis su viešbučio darbuotojais dėl kambario pakeitimo</w:t>
      </w:r>
      <w:r w:rsidR="005654B3">
        <w:rPr>
          <w:color w:val="FF0000"/>
        </w:rPr>
        <w:t>.</w:t>
      </w:r>
      <w:r w:rsidR="005654B3" w:rsidRPr="00DF4CAC">
        <w:rPr>
          <w:color w:val="FF0000"/>
        </w:rPr>
        <w:t xml:space="preserve"> </w:t>
      </w:r>
      <w:r w:rsidR="00B519DB">
        <w:rPr>
          <w:color w:val="000000"/>
        </w:rPr>
        <w:t xml:space="preserve">Ieškovei L. </w:t>
      </w:r>
      <w:r w:rsidR="00AE7E97">
        <w:t>Z</w:t>
      </w:r>
      <w:r w:rsidR="00D91C48">
        <w:t>.</w:t>
      </w:r>
      <w:r w:rsidR="009537D3" w:rsidRPr="00747C5E">
        <w:rPr>
          <w:color w:val="000000"/>
        </w:rPr>
        <w:t xml:space="preserve"> dėl patirtų neigiamų emocijų teko vartoti kraujo spaudimą mažinančius vaistus, be to, neigiamus išgyvenimus patyrė ir ieškovė R. </w:t>
      </w:r>
      <w:r w:rsidR="00AE7E97">
        <w:t>Z</w:t>
      </w:r>
      <w:r w:rsidR="00D91C48">
        <w:t>.</w:t>
      </w:r>
      <w:r w:rsidR="009537D3" w:rsidRPr="00747C5E">
        <w:rPr>
          <w:color w:val="000000"/>
        </w:rPr>
        <w:t>, kuri į kelionę vyko jubiliejaus proga, tikėdamasi gerai pailsėti. Ieškovėms suteiktų paslaugų kokybė neatitiko sumokėtos kainos.</w:t>
      </w:r>
      <w:r w:rsidRPr="00747C5E">
        <w:rPr>
          <w:color w:val="000000"/>
        </w:rPr>
        <w:t xml:space="preserve"> </w:t>
      </w:r>
      <w:r w:rsidR="00B519DB">
        <w:rPr>
          <w:color w:val="000000"/>
        </w:rPr>
        <w:t>Dėl nurodytų priežasčių  kiekviena</w:t>
      </w:r>
      <w:r w:rsidR="009537D3" w:rsidRPr="00747C5E">
        <w:rPr>
          <w:color w:val="000000"/>
        </w:rPr>
        <w:t xml:space="preserve"> iš ieškovių </w:t>
      </w:r>
      <w:r w:rsidR="00B519DB">
        <w:rPr>
          <w:color w:val="000000"/>
        </w:rPr>
        <w:t xml:space="preserve">patirtos </w:t>
      </w:r>
      <w:r w:rsidR="009537D3" w:rsidRPr="00747C5E">
        <w:rPr>
          <w:color w:val="000000"/>
        </w:rPr>
        <w:t>neturtinės žalos</w:t>
      </w:r>
      <w:r w:rsidR="00B519DB">
        <w:rPr>
          <w:color w:val="000000"/>
        </w:rPr>
        <w:t xml:space="preserve"> dydį prilygina</w:t>
      </w:r>
      <w:r w:rsidR="00B519DB" w:rsidRPr="00747C5E">
        <w:rPr>
          <w:color w:val="000000"/>
        </w:rPr>
        <w:t xml:space="preserve"> vienos kelionės dydžio (1365 Eur) </w:t>
      </w:r>
      <w:r w:rsidR="00B519DB">
        <w:rPr>
          <w:color w:val="000000"/>
        </w:rPr>
        <w:t>išlaidoms</w:t>
      </w:r>
      <w:r w:rsidR="009537D3" w:rsidRPr="00747C5E">
        <w:rPr>
          <w:color w:val="000000"/>
        </w:rPr>
        <w:t>.</w:t>
      </w:r>
    </w:p>
    <w:p w:rsidR="000E248E" w:rsidRPr="00747C5E" w:rsidRDefault="000E248E" w:rsidP="000E248E">
      <w:pPr>
        <w:pStyle w:val="prastasistinklapis"/>
        <w:spacing w:before="0" w:beforeAutospacing="0" w:after="0" w:afterAutospacing="0"/>
        <w:ind w:firstLine="709"/>
        <w:jc w:val="both"/>
      </w:pPr>
      <w:r w:rsidRPr="00747C5E">
        <w:t xml:space="preserve">Neturtinės žalos dydis nustatomas vertinant pasekmes, žalą padariusio asmens kaltę, jo turtinę padėtį, padarytos turtinės žalos dydį, kitas turinčias reikšmės bylai aplinkybes, sąžiningumo, teisingumo ir protingumo kriterijus, tai yra įstatymas nenustato baigtinio neturtinės žalos vertinimo kriterijų sąrašo. </w:t>
      </w:r>
    </w:p>
    <w:p w:rsidR="00BE21BC" w:rsidRPr="00747C5E" w:rsidRDefault="00BE21BC" w:rsidP="00BE21BC">
      <w:pPr>
        <w:pStyle w:val="prastasistinklapis"/>
        <w:spacing w:before="0" w:beforeAutospacing="0" w:after="0" w:afterAutospacing="0"/>
        <w:ind w:firstLine="720"/>
        <w:jc w:val="both"/>
        <w:rPr>
          <w:color w:val="000000"/>
        </w:rPr>
      </w:pPr>
      <w:r w:rsidRPr="00747C5E">
        <w:rPr>
          <w:color w:val="000000"/>
        </w:rPr>
        <w:t>CK 6.754 straipsnio</w:t>
      </w:r>
      <w:bookmarkEnd w:id="24"/>
      <w:r w:rsidRPr="00747C5E">
        <w:rPr>
          <w:color w:val="000000"/>
        </w:rPr>
        <w:t xml:space="preserve"> 5 dalyje įtvirtinta turisto teisė reikalauti atlyginti neturtinę žalą, jeigu dėl netinkamo sutarties vykdymo, už kurį atsako kelionės organizatorius, turisto pagrįsti ir protingi lūkesčiai neišsipildo. Neturtinės žalos atlyginimo ginčo atveju paskirtis – teisingai kompensuoti patirtus neigiamus išgyvenimus, nepatogumus ir kt. Neturtinės žalos samprata, atlyginimo būdai, atvejai, žalos dydžio nustatymo kriterijai reglamentuojami </w:t>
      </w:r>
      <w:bookmarkStart w:id="31" w:name="n_55"/>
      <w:r w:rsidRPr="00747C5E">
        <w:rPr>
          <w:color w:val="000000"/>
        </w:rPr>
        <w:t>CK</w:t>
      </w:r>
      <w:bookmarkEnd w:id="31"/>
      <w:r w:rsidRPr="00747C5E">
        <w:rPr>
          <w:color w:val="000000"/>
        </w:rPr>
        <w:t xml:space="preserve"> 6.250 straipsnyje. Teismas, spręsdamas neturtinės žalos atlyginimo dydžio klausimą, turi vadovautis bendrąsias žalos atlyginimo sąlygas nustatančiomis teisės normomis, taip pat atsižvelgti į specifinius, tik šios kategorijos byloms būdingus kriterijus (</w:t>
      </w:r>
      <w:bookmarkStart w:id="32" w:name="n_56"/>
      <w:r w:rsidRPr="00747C5E">
        <w:rPr>
          <w:color w:val="000000"/>
        </w:rPr>
        <w:t>CK</w:t>
      </w:r>
      <w:bookmarkEnd w:id="32"/>
      <w:r w:rsidRPr="00747C5E">
        <w:rPr>
          <w:color w:val="000000"/>
        </w:rPr>
        <w:t xml:space="preserve"> 6.250 straipsnio 2 dalis). Lietuvos Aukščiausiojo Teismo praktikoje išaiškinta, kad teismas, siekdamas nustatyti kuo teisingesnį konkrečiu atveju atlygintinos neturtinės žalos dydį, turi taikyti kuo daugiau šios žalos dydžio įvertinimo pinigais kriterijų. Teismo sprendime turi būti ne tik įvardyti kriterijai, kuriais remdamasis teismas nustato priteistiną konkrečiu atveju neturtinės žalos dydį, tačiau ir argumentuotai pagrįstas kiekvieno iš nurodytų kriterijų taikymas nagrinėjamos bylos faktinėms aplinkybėms, atskleista jo reikšmė bei įtaka, sprendžiant apie teisingą piniginės kompensacijos už neturtinių vertybių pažeidimą dydį konkrečioje situacijoje. Be to, sprendžiant dėl neturtinės žalos dydžio, kiekvienu konkrečiu atveju būtina vertinti kriterijų visumą, t. y. ir aplinkybes, dėl kurių neturtinės žalos dydis gali būti nustatytas didesnis, ir aplinkybes, dėl kurių šios žalos atlyginimo dydis gali būti mažesnis. Kiekvienu atveju teismo sprendime turi būti pateikti motyvuoti argumentai dėl to, kokiais kriterijais remdamasis teismas sprendžia, kad konkrečiu atveju neturtinė žala turi būti įvertinama būtent tokia </w:t>
      </w:r>
      <w:r w:rsidRPr="00747C5E">
        <w:rPr>
          <w:color w:val="000000"/>
        </w:rPr>
        <w:lastRenderedPageBreak/>
        <w:t xml:space="preserve">pinigų suma (Lietuvos Aukščiausiojo Teismo Civilinių bylų skyriaus teisėjų kolegijos 2008 m. liepos 18 d. nutartis civilinėje byloje Nr. 3K-3-386/2008). </w:t>
      </w:r>
    </w:p>
    <w:p w:rsidR="00BE21BC" w:rsidRPr="00747C5E" w:rsidRDefault="009537D3" w:rsidP="00BE21BC">
      <w:pPr>
        <w:pStyle w:val="prastasistinklapis"/>
        <w:spacing w:before="0" w:beforeAutospacing="0" w:after="0" w:afterAutospacing="0"/>
        <w:ind w:firstLine="720"/>
        <w:jc w:val="both"/>
        <w:rPr>
          <w:color w:val="000000"/>
        </w:rPr>
      </w:pPr>
      <w:bookmarkStart w:id="33" w:name="n_57"/>
      <w:r w:rsidRPr="00747C5E">
        <w:rPr>
          <w:color w:val="000000"/>
        </w:rPr>
        <w:t>Pažymėtina, kad</w:t>
      </w:r>
      <w:r w:rsidRPr="00747C5E">
        <w:rPr>
          <w:rFonts w:ascii="Arial" w:hAnsi="Arial" w:cs="Arial"/>
          <w:color w:val="000000"/>
          <w:sz w:val="22"/>
          <w:szCs w:val="22"/>
        </w:rPr>
        <w:t xml:space="preserve"> </w:t>
      </w:r>
      <w:r w:rsidRPr="00747C5E">
        <w:rPr>
          <w:color w:val="000000"/>
        </w:rPr>
        <w:t xml:space="preserve">kasacinis teismas yra nurodęs, </w:t>
      </w:r>
      <w:r w:rsidR="00E9152B">
        <w:rPr>
          <w:color w:val="000000"/>
        </w:rPr>
        <w:t>jog</w:t>
      </w:r>
      <w:r w:rsidRPr="00747C5E">
        <w:rPr>
          <w:color w:val="000000"/>
        </w:rPr>
        <w:t xml:space="preserve"> </w:t>
      </w:r>
      <w:r w:rsidR="00BE21BC" w:rsidRPr="00747C5E">
        <w:rPr>
          <w:color w:val="000000"/>
        </w:rPr>
        <w:t>CK 6.754 straipsnio</w:t>
      </w:r>
      <w:bookmarkEnd w:id="33"/>
      <w:r w:rsidR="00BE21BC" w:rsidRPr="00747C5E">
        <w:rPr>
          <w:color w:val="000000"/>
        </w:rPr>
        <w:t xml:space="preserve"> 5 dalyje nustatyta maksimali trigubos kelionės kainos dėl netinkamo turizmo paslaugų sutarties vykdymo atlygintinos neturtinės žalos riba, tačiau ši teisės norma negali būti aiškinama taip, kad neturtinės žalos dydžio nustatymo matas būtų kelionės kaina</w:t>
      </w:r>
      <w:r w:rsidRPr="00747C5E">
        <w:rPr>
          <w:color w:val="000000"/>
        </w:rPr>
        <w:t xml:space="preserve"> (</w:t>
      </w:r>
      <w:r w:rsidR="00D80D94" w:rsidRPr="00747C5E">
        <w:rPr>
          <w:color w:val="000000"/>
        </w:rPr>
        <w:t>Lietuvos Aukščiausiojo Teismo</w:t>
      </w:r>
      <w:r w:rsidRPr="00747C5E">
        <w:rPr>
          <w:color w:val="000000"/>
        </w:rPr>
        <w:t xml:space="preserve"> 2010 m. gegužės 10 d. nutartis Nr. 3K-3-201/2010)</w:t>
      </w:r>
      <w:r w:rsidR="00BE21BC" w:rsidRPr="00747C5E">
        <w:rPr>
          <w:color w:val="000000"/>
        </w:rPr>
        <w:t>. Neturtinės žalos dydis nustatomas įvertinant pinigais konkrečius asmens patirtus išgyvenimus, nepatogumus, kitus neturtinių vertybių pažeidimus.</w:t>
      </w:r>
    </w:p>
    <w:p w:rsidR="001865B5" w:rsidRPr="00747C5E" w:rsidRDefault="001865B5" w:rsidP="000E248E">
      <w:pPr>
        <w:pStyle w:val="prastasistinklapis"/>
        <w:spacing w:before="0" w:beforeAutospacing="0" w:after="0" w:afterAutospacing="0"/>
        <w:ind w:firstLine="709"/>
        <w:jc w:val="both"/>
      </w:pPr>
      <w:r w:rsidRPr="00747C5E">
        <w:t xml:space="preserve">Byloje nustatyta, kad ieškovės, jų reikalavimų ir teisėtų lūkesčių neatitinkančiame kambaryje praleido </w:t>
      </w:r>
      <w:r w:rsidR="00E9152B">
        <w:t xml:space="preserve">beveik </w:t>
      </w:r>
      <w:r w:rsidRPr="00747C5E">
        <w:t xml:space="preserve">pusę kelionės laiko, t.y. </w:t>
      </w:r>
      <w:r w:rsidR="00B519DB">
        <w:t xml:space="preserve">3 naktis, </w:t>
      </w:r>
      <w:r w:rsidRPr="00747C5E">
        <w:t>nes vėliau kambarys buvo pakeistas ir ieškovės dėl nurodyto kambario pretenzijų nebereiškė. Į kelionę ieškovės vyko siekdamos pailsėti bei atšvęsti ieškovės R. Z</w:t>
      </w:r>
      <w:r w:rsidR="00D91C48">
        <w:t>.</w:t>
      </w:r>
      <w:r w:rsidRPr="00747C5E">
        <w:t xml:space="preserve"> 70-ąjį jubiliejų, todėl ieškovių patirti išgyvenimai dėl joms suteikiamų paslaugų kokybės neatitikimo tikėtina sąlygojo neigiamus išgyvenimus</w:t>
      </w:r>
      <w:r w:rsidR="000E248E" w:rsidRPr="00747C5E">
        <w:t>, t</w:t>
      </w:r>
      <w:r w:rsidRPr="00747C5E">
        <w:t xml:space="preserve">odėl vertinant nustatytas aplinkybes, dėl ieškovėms suteiktų paslaugų atitikties pagrįstiems ir protingiems turistų lūkesčiams, teismas konstatuoja, kad byloje nustatytų aplinkybių visuma </w:t>
      </w:r>
      <w:r w:rsidR="00E4755E">
        <w:t xml:space="preserve">yra </w:t>
      </w:r>
      <w:r w:rsidRPr="00747C5E">
        <w:t>pakankama pripažinti, jog egzistavo objektyvusis ir subjektyvusis neturtinės žalos kriterijai (CK 6.754 straipsnio 5 dalis). Atsakovė (kelionės organizatorius) neįvykdė CK 6.748 straipsnyje įtvirtintos pareigos teikti neklaidinančią įstatymų nustatytos formos ir turinio informaciją, nes neinformavo ieškovų</w:t>
      </w:r>
      <w:r w:rsidR="00E4755E">
        <w:t>, kad jų</w:t>
      </w:r>
      <w:r w:rsidRPr="00747C5E">
        <w:t xml:space="preserve"> pasirinktame viešbutyje </w:t>
      </w:r>
      <w:r w:rsidR="001605E5">
        <w:t>dalis kambarių yra nusidėvėję ir reikalauja atnaujinimo</w:t>
      </w:r>
      <w:r w:rsidR="00610E06">
        <w:t>, todėl kai kurie viešbučio</w:t>
      </w:r>
      <w:r w:rsidRPr="00747C5E">
        <w:t xml:space="preserve"> kambariai neatitinka aprašymo bei informaciniuose leidiniuose pateiktų nuotraukų. </w:t>
      </w:r>
      <w:r w:rsidR="00D139D6">
        <w:t>Ieškovės nurodė, kad</w:t>
      </w:r>
      <w:r w:rsidR="00E450C7">
        <w:t xml:space="preserve"> atsakovės atstovė</w:t>
      </w:r>
      <w:r w:rsidR="00D139D6">
        <w:t xml:space="preserve"> </w:t>
      </w:r>
      <w:r w:rsidR="00E450C7">
        <w:t>V.</w:t>
      </w:r>
      <w:r w:rsidR="00D139D6">
        <w:t>G</w:t>
      </w:r>
      <w:r w:rsidR="00D91C48">
        <w:t>.</w:t>
      </w:r>
      <w:r w:rsidR="00D139D6">
        <w:t xml:space="preserve"> </w:t>
      </w:r>
      <w:r w:rsidRPr="00747C5E">
        <w:t xml:space="preserve">nepadėjo ieškovėms operatyviai pakeisti suteiktą kambarį, su ieškovėmis bendravo nepagarbiai, </w:t>
      </w:r>
      <w:r w:rsidR="00D139D6">
        <w:t>morališkai žemino, sakydama, kad jai ieškovių problemos ir ketinimas (neketinimas) naudotis atsakovės paslaugomis visiškai nerūpi. Ieškovės teigia, kad vietoj to, jog būtų poilsiavusios iki tol, kol kambarys joms buvo pakeistas į truputį geresnės kokybės numerį, jos turėjo nuolat vaikščioti į viešbučio registratūrą ir prašyti, kad joms būtų pakeistas kambarys ir tai truko beveik pusę kelionės laiko, t.y</w:t>
      </w:r>
      <w:r w:rsidR="00D139D6" w:rsidRPr="00D80D94">
        <w:rPr>
          <w:color w:val="000000" w:themeColor="text1"/>
        </w:rPr>
        <w:t>. 4 dienas.</w:t>
      </w:r>
      <w:r w:rsidRPr="00D80D94">
        <w:rPr>
          <w:color w:val="000000" w:themeColor="text1"/>
        </w:rPr>
        <w:t xml:space="preserve"> </w:t>
      </w:r>
      <w:r w:rsidR="00D139D6" w:rsidRPr="00D80D94">
        <w:rPr>
          <w:color w:val="000000" w:themeColor="text1"/>
        </w:rPr>
        <w:t>Teismo vertinimu, esant nurodytai situacijai,</w:t>
      </w:r>
      <w:r w:rsidR="00E450C7" w:rsidRPr="00D80D94">
        <w:rPr>
          <w:color w:val="000000" w:themeColor="text1"/>
        </w:rPr>
        <w:t xml:space="preserve"> net jei atsakovės atstovė </w:t>
      </w:r>
      <w:r w:rsidR="00D139D6" w:rsidRPr="00D80D94">
        <w:rPr>
          <w:color w:val="000000" w:themeColor="text1"/>
        </w:rPr>
        <w:t xml:space="preserve"> </w:t>
      </w:r>
      <w:r w:rsidR="00E450C7" w:rsidRPr="00D80D94">
        <w:rPr>
          <w:color w:val="000000" w:themeColor="text1"/>
        </w:rPr>
        <w:t>V.</w:t>
      </w:r>
      <w:r w:rsidR="00D139D6" w:rsidRPr="00D80D94">
        <w:rPr>
          <w:color w:val="000000" w:themeColor="text1"/>
        </w:rPr>
        <w:t>G</w:t>
      </w:r>
      <w:r w:rsidR="00D91C48">
        <w:rPr>
          <w:color w:val="000000" w:themeColor="text1"/>
        </w:rPr>
        <w:t>.</w:t>
      </w:r>
      <w:r w:rsidR="00D139D6" w:rsidRPr="00D80D94">
        <w:rPr>
          <w:color w:val="000000" w:themeColor="text1"/>
        </w:rPr>
        <w:t xml:space="preserve"> bendravo su ieškovėmis dalykiškai, dėl susiklosčiusių aplinkybių, jog ieškovėms kambarys buvo pakeistas tik 4 kelionės dieną, ir ieškovių patirto nusivylimo, ieškovės galėjo manyti, kad atsakovės atstovė su jomis bendrauja nepagarbiai.</w:t>
      </w:r>
      <w:r w:rsidR="00CB5DAA" w:rsidRPr="00D80D94">
        <w:rPr>
          <w:color w:val="000000" w:themeColor="text1"/>
        </w:rPr>
        <w:t xml:space="preserve"> </w:t>
      </w:r>
      <w:r w:rsidR="00D139D6" w:rsidRPr="00D80D94">
        <w:rPr>
          <w:color w:val="000000" w:themeColor="text1"/>
        </w:rPr>
        <w:t xml:space="preserve">Byloje nėra </w:t>
      </w:r>
      <w:r w:rsidR="00951ECE" w:rsidRPr="00D80D94">
        <w:rPr>
          <w:color w:val="000000" w:themeColor="text1"/>
        </w:rPr>
        <w:t>pakankamai</w:t>
      </w:r>
      <w:r w:rsidR="00D139D6" w:rsidRPr="00D80D94">
        <w:rPr>
          <w:color w:val="000000" w:themeColor="text1"/>
        </w:rPr>
        <w:t xml:space="preserve"> duomenų, </w:t>
      </w:r>
      <w:r w:rsidR="00951ECE" w:rsidRPr="00D80D94">
        <w:rPr>
          <w:color w:val="000000" w:themeColor="text1"/>
        </w:rPr>
        <w:t>leidžiančių daryti išvadą</w:t>
      </w:r>
      <w:r w:rsidR="00D139D6" w:rsidRPr="00D80D94">
        <w:rPr>
          <w:color w:val="000000" w:themeColor="text1"/>
        </w:rPr>
        <w:t xml:space="preserve"> kieno prašymu</w:t>
      </w:r>
      <w:r w:rsidR="00CC3C42" w:rsidRPr="00D80D94">
        <w:rPr>
          <w:color w:val="000000" w:themeColor="text1"/>
        </w:rPr>
        <w:t>/iniciatyva</w:t>
      </w:r>
      <w:r w:rsidR="00D139D6" w:rsidRPr="00D80D94">
        <w:rPr>
          <w:color w:val="000000" w:themeColor="text1"/>
        </w:rPr>
        <w:t xml:space="preserve"> ieškovėms buvo pakeistas kambarys</w:t>
      </w:r>
      <w:r w:rsidR="00E248D6" w:rsidRPr="00D80D94">
        <w:rPr>
          <w:color w:val="000000" w:themeColor="text1"/>
        </w:rPr>
        <w:t xml:space="preserve"> (CPK 178, 185 straipsniai)</w:t>
      </w:r>
      <w:r w:rsidR="00D139D6" w:rsidRPr="00D80D94">
        <w:rPr>
          <w:color w:val="000000" w:themeColor="text1"/>
        </w:rPr>
        <w:t xml:space="preserve">. </w:t>
      </w:r>
      <w:r w:rsidR="00C60FD8" w:rsidRPr="00D80D94">
        <w:rPr>
          <w:color w:val="000000" w:themeColor="text1"/>
        </w:rPr>
        <w:t>Iš į bylą pateiktos</w:t>
      </w:r>
      <w:r w:rsidR="00E4755E" w:rsidRPr="00D80D94">
        <w:rPr>
          <w:color w:val="000000" w:themeColor="text1"/>
        </w:rPr>
        <w:t xml:space="preserve"> </w:t>
      </w:r>
      <w:r w:rsidRPr="00D80D94">
        <w:rPr>
          <w:color w:val="000000" w:themeColor="text1"/>
        </w:rPr>
        <w:t>atsakovės „</w:t>
      </w:r>
      <w:proofErr w:type="spellStart"/>
      <w:r w:rsidRPr="00D80D94">
        <w:rPr>
          <w:color w:val="000000" w:themeColor="text1"/>
        </w:rPr>
        <w:t>Tez</w:t>
      </w:r>
      <w:proofErr w:type="spellEnd"/>
      <w:r w:rsidRPr="00D80D94">
        <w:rPr>
          <w:color w:val="000000" w:themeColor="text1"/>
        </w:rPr>
        <w:t xml:space="preserve"> </w:t>
      </w:r>
      <w:proofErr w:type="spellStart"/>
      <w:r w:rsidRPr="00D80D94">
        <w:rPr>
          <w:color w:val="000000" w:themeColor="text1"/>
        </w:rPr>
        <w:t>Tour</w:t>
      </w:r>
      <w:proofErr w:type="spellEnd"/>
      <w:r w:rsidR="001174C3" w:rsidRPr="00D80D94">
        <w:rPr>
          <w:color w:val="000000" w:themeColor="text1"/>
        </w:rPr>
        <w:t>“ pažymos</w:t>
      </w:r>
      <w:r w:rsidR="00CB5DAA" w:rsidRPr="00D80D94">
        <w:rPr>
          <w:color w:val="000000" w:themeColor="text1"/>
        </w:rPr>
        <w:t xml:space="preserve"> apie ieškovių įsigyto kelionės paketo išskaidymą, nustatyta, kad apgyvendinimo paslau</w:t>
      </w:r>
      <w:r w:rsidR="00E4755E" w:rsidRPr="00D80D94">
        <w:rPr>
          <w:color w:val="000000" w:themeColor="text1"/>
        </w:rPr>
        <w:t xml:space="preserve">gos viešbutyje sudarė tik dalį, t.y. - 896 Eur kelionės kainos. </w:t>
      </w:r>
      <w:r w:rsidR="00CB5DAA" w:rsidRPr="00D80D94">
        <w:rPr>
          <w:color w:val="000000" w:themeColor="text1"/>
        </w:rPr>
        <w:t xml:space="preserve">Dėl likusių atsakovės suteiktų </w:t>
      </w:r>
      <w:r w:rsidR="00CB5DAA" w:rsidRPr="00747C5E">
        <w:t>paslaugų: skrydžio bei pervežimo paslaugų ieškovės pretenzijų nepareiškė.</w:t>
      </w:r>
      <w:r w:rsidRPr="00747C5E">
        <w:t xml:space="preserve"> </w:t>
      </w:r>
      <w:r w:rsidR="00C60FD8">
        <w:t>Taigi, nors i</w:t>
      </w:r>
      <w:r w:rsidRPr="00747C5E">
        <w:t>eškov</w:t>
      </w:r>
      <w:r w:rsidR="00CB5DAA" w:rsidRPr="00747C5E">
        <w:t>ės</w:t>
      </w:r>
      <w:r w:rsidRPr="00747C5E">
        <w:t xml:space="preserve"> </w:t>
      </w:r>
      <w:r w:rsidR="00CB5DAA" w:rsidRPr="00747C5E">
        <w:t xml:space="preserve">turėjo pagrįstų lūkesčių </w:t>
      </w:r>
      <w:r w:rsidR="00C60FD8">
        <w:t>tikėtis gauti</w:t>
      </w:r>
      <w:r w:rsidR="00CB5DAA" w:rsidRPr="00747C5E">
        <w:t xml:space="preserve"> aukštesnio lygio </w:t>
      </w:r>
      <w:r w:rsidRPr="00747C5E">
        <w:t>kelionės organizatoriaus</w:t>
      </w:r>
      <w:r w:rsidR="00C60FD8">
        <w:t xml:space="preserve"> pagal sutartį</w:t>
      </w:r>
      <w:r w:rsidRPr="00747C5E">
        <w:t xml:space="preserve"> nurodytas paslaugas, tačiau dalis jų </w:t>
      </w:r>
      <w:r w:rsidR="00CB5DAA" w:rsidRPr="00747C5E">
        <w:t>buvo</w:t>
      </w:r>
      <w:r w:rsidRPr="00747C5E">
        <w:t xml:space="preserve"> suteikta</w:t>
      </w:r>
      <w:r w:rsidR="00CB5DAA" w:rsidRPr="00747C5E">
        <w:t xml:space="preserve"> nekokybiškai</w:t>
      </w:r>
      <w:r w:rsidRPr="00747C5E">
        <w:t>, todėl ieškov</w:t>
      </w:r>
      <w:r w:rsidR="00CB5DAA" w:rsidRPr="00747C5E">
        <w:t>ės</w:t>
      </w:r>
      <w:r w:rsidRPr="00747C5E">
        <w:t xml:space="preserve"> patyrė neigiam</w:t>
      </w:r>
      <w:r w:rsidR="00CB5DAA" w:rsidRPr="00747C5E">
        <w:t>us</w:t>
      </w:r>
      <w:r w:rsidRPr="00747C5E">
        <w:t xml:space="preserve"> išgyvenim</w:t>
      </w:r>
      <w:r w:rsidR="00CB5DAA" w:rsidRPr="00747C5E">
        <w:t>us</w:t>
      </w:r>
      <w:r w:rsidRPr="00747C5E">
        <w:t>. Vertinant dėl netinkamų apgyvendinimo paslaugų patirtą žalą svarbu atsižvelgti į tai, kad nurodytos aplinkybės tęsėsi</w:t>
      </w:r>
      <w:r w:rsidR="000E248E" w:rsidRPr="00747C5E">
        <w:t xml:space="preserve"> </w:t>
      </w:r>
      <w:r w:rsidR="00CB5DAA" w:rsidRPr="00747C5E">
        <w:t>pusę kelionės laiko</w:t>
      </w:r>
      <w:r w:rsidR="00C60FD8">
        <w:t>, ir vietoj to, kad poilsiauti ieškovės buvo priverstos aiškintis situaciją dėl kambario pakeitimo.</w:t>
      </w:r>
      <w:r w:rsidRPr="00747C5E">
        <w:t xml:space="preserve"> Tokiu būdu buvo sutrikdytas </w:t>
      </w:r>
      <w:r w:rsidR="00CB5DAA" w:rsidRPr="00747C5E">
        <w:t>ieškovių poilsis,</w:t>
      </w:r>
      <w:r w:rsidRPr="00747C5E">
        <w:t xml:space="preserve"> nukentėjo </w:t>
      </w:r>
      <w:r w:rsidR="00C60FD8">
        <w:t xml:space="preserve">kelionės įspūdžių kokybė, pagrįsti jų lūkesčiai kokybiškai pailsėti, jos patyrė nepatogumų dėl atsakovės suteiktų apgyvendinimo paslaugų, išgyveno neigiamas emocijas. </w:t>
      </w:r>
      <w:r w:rsidR="00CB5DAA" w:rsidRPr="00747C5E">
        <w:t xml:space="preserve"> Nurodytos </w:t>
      </w:r>
      <w:r w:rsidRPr="00747C5E">
        <w:t xml:space="preserve">kelionės </w:t>
      </w:r>
      <w:r w:rsidRPr="00D80D94">
        <w:rPr>
          <w:color w:val="000000" w:themeColor="text1"/>
        </w:rPr>
        <w:t>aplinkybės, sudaro teisinį pagrindą konstatuoti, kad kiekviena</w:t>
      </w:r>
      <w:r w:rsidR="00CB5DAA" w:rsidRPr="00D80D94">
        <w:rPr>
          <w:color w:val="000000" w:themeColor="text1"/>
        </w:rPr>
        <w:t>i</w:t>
      </w:r>
      <w:r w:rsidRPr="00D80D94">
        <w:rPr>
          <w:color w:val="000000" w:themeColor="text1"/>
        </w:rPr>
        <w:t xml:space="preserve"> iš ieškovų buvo padaryta neturtinė žala, kurią atlyginti turi atsakov</w:t>
      </w:r>
      <w:r w:rsidR="00CB5DAA" w:rsidRPr="00D80D94">
        <w:rPr>
          <w:color w:val="000000" w:themeColor="text1"/>
        </w:rPr>
        <w:t>ė</w:t>
      </w:r>
      <w:r w:rsidRPr="00D80D94">
        <w:rPr>
          <w:color w:val="000000" w:themeColor="text1"/>
        </w:rPr>
        <w:t>,</w:t>
      </w:r>
      <w:r w:rsidR="00CB5DAA" w:rsidRPr="00D80D94">
        <w:rPr>
          <w:color w:val="000000" w:themeColor="text1"/>
        </w:rPr>
        <w:t xml:space="preserve"> kaip kelionės organizatoriaus. </w:t>
      </w:r>
      <w:r w:rsidR="000E248E" w:rsidRPr="00D80D94">
        <w:rPr>
          <w:color w:val="000000" w:themeColor="text1"/>
        </w:rPr>
        <w:t xml:space="preserve">Vertinant atsakovės kaltės kriterijų, nustatyta kad kaltė pasireiškė neatsargumu, atsakovei elgiantis nepakankamai rūpestingai ir atidžiai. </w:t>
      </w:r>
      <w:r w:rsidR="00CB5DAA" w:rsidRPr="00D80D94">
        <w:rPr>
          <w:color w:val="000000" w:themeColor="text1"/>
        </w:rPr>
        <w:t>Atsižvelgiant į aptartas aplinkybes, t</w:t>
      </w:r>
      <w:r w:rsidRPr="00D80D94">
        <w:rPr>
          <w:color w:val="000000" w:themeColor="text1"/>
        </w:rPr>
        <w:t>eismas sprendžia, kad kiekvieno</w:t>
      </w:r>
      <w:r w:rsidR="00CB5DAA" w:rsidRPr="00D80D94">
        <w:rPr>
          <w:color w:val="000000" w:themeColor="text1"/>
        </w:rPr>
        <w:t>s</w:t>
      </w:r>
      <w:r w:rsidRPr="00D80D94">
        <w:rPr>
          <w:color w:val="000000" w:themeColor="text1"/>
        </w:rPr>
        <w:t xml:space="preserve"> iš ieškov</w:t>
      </w:r>
      <w:r w:rsidR="00CB5DAA" w:rsidRPr="00D80D94">
        <w:rPr>
          <w:color w:val="000000" w:themeColor="text1"/>
        </w:rPr>
        <w:t>i</w:t>
      </w:r>
      <w:r w:rsidRPr="00D80D94">
        <w:rPr>
          <w:color w:val="000000" w:themeColor="text1"/>
        </w:rPr>
        <w:t>ų patirta neturtinė žala, atsižvelgiant į kompensacinę neturtinės žalos atlyginimo paskirtį, ginamų vertybių sp</w:t>
      </w:r>
      <w:r w:rsidR="00C60FD8" w:rsidRPr="00D80D94">
        <w:rPr>
          <w:color w:val="000000" w:themeColor="text1"/>
        </w:rPr>
        <w:t xml:space="preserve">ecifiką, pažeidimo sunkumą, </w:t>
      </w:r>
      <w:r w:rsidRPr="00D80D94">
        <w:rPr>
          <w:color w:val="000000" w:themeColor="text1"/>
        </w:rPr>
        <w:t>teisminę pra</w:t>
      </w:r>
      <w:r w:rsidR="00CB5DAA" w:rsidRPr="00D80D94">
        <w:rPr>
          <w:color w:val="000000" w:themeColor="text1"/>
        </w:rPr>
        <w:t>ktiką</w:t>
      </w:r>
      <w:r w:rsidR="00C60FD8" w:rsidRPr="00D80D94">
        <w:rPr>
          <w:color w:val="000000" w:themeColor="text1"/>
        </w:rPr>
        <w:t xml:space="preserve"> bei visą ieškovėms suteiktų paslaugų kainą, sudaro</w:t>
      </w:r>
      <w:r w:rsidRPr="00D80D94">
        <w:rPr>
          <w:color w:val="000000" w:themeColor="text1"/>
        </w:rPr>
        <w:t xml:space="preserve"> </w:t>
      </w:r>
      <w:r w:rsidR="00951ECE" w:rsidRPr="00D80D94">
        <w:rPr>
          <w:color w:val="000000" w:themeColor="text1"/>
        </w:rPr>
        <w:t xml:space="preserve">500 Eur </w:t>
      </w:r>
      <w:r w:rsidRPr="00D80D94">
        <w:rPr>
          <w:color w:val="000000" w:themeColor="text1"/>
        </w:rPr>
        <w:t>kiekviena</w:t>
      </w:r>
      <w:r w:rsidR="00CB5DAA" w:rsidRPr="00D80D94">
        <w:rPr>
          <w:color w:val="000000" w:themeColor="text1"/>
        </w:rPr>
        <w:t>i</w:t>
      </w:r>
      <w:r w:rsidRPr="00D80D94">
        <w:rPr>
          <w:color w:val="000000" w:themeColor="text1"/>
        </w:rPr>
        <w:t xml:space="preserve">. </w:t>
      </w:r>
      <w:r w:rsidR="00CB5DAA" w:rsidRPr="00D80D94">
        <w:rPr>
          <w:color w:val="000000" w:themeColor="text1"/>
        </w:rPr>
        <w:t xml:space="preserve">Teismo vertinimu nurodyta suma atitinka proporcingumo ir ekonomiškumo bei teisėtų lūkesčių principus </w:t>
      </w:r>
      <w:r w:rsidR="00CB5DAA" w:rsidRPr="00747C5E">
        <w:t>ir yra pakankama ieškovių patirtai neturtinei žalai kompensuoti.</w:t>
      </w:r>
      <w:r w:rsidR="000E248E" w:rsidRPr="00747C5E">
        <w:t xml:space="preserve"> Be to, p</w:t>
      </w:r>
      <w:r w:rsidRPr="00747C5E">
        <w:t>riteista neturtinė žala nesiek</w:t>
      </w:r>
      <w:r w:rsidR="000E248E" w:rsidRPr="00747C5E">
        <w:t>ia</w:t>
      </w:r>
      <w:r w:rsidRPr="00747C5E">
        <w:t xml:space="preserve"> vienos kelionės kainos; tai atitinka suformuotą teismų praktiką (Lietuvos Aukščiausiojo Teismo Civilinių bylų skyriaus teisėjų kolegijos 2010 m. gegužės 10 d. Nr. 3K-3-201/2010).</w:t>
      </w:r>
    </w:p>
    <w:p w:rsidR="000E248E" w:rsidRPr="00747C5E" w:rsidRDefault="000E248E" w:rsidP="000E248E">
      <w:pPr>
        <w:spacing w:after="0" w:line="240" w:lineRule="auto"/>
        <w:ind w:firstLine="715"/>
        <w:jc w:val="both"/>
        <w:rPr>
          <w:rFonts w:ascii="Times New Roman" w:eastAsia="Times New Roman" w:hAnsi="Times New Roman" w:cs="Times New Roman"/>
          <w:i/>
          <w:sz w:val="24"/>
          <w:szCs w:val="24"/>
          <w:lang w:eastAsia="lt-LT"/>
        </w:rPr>
      </w:pPr>
    </w:p>
    <w:p w:rsidR="000E248E" w:rsidRPr="00747C5E" w:rsidRDefault="000E248E" w:rsidP="000E248E">
      <w:pPr>
        <w:spacing w:after="0" w:line="240" w:lineRule="auto"/>
        <w:ind w:firstLine="715"/>
        <w:jc w:val="both"/>
        <w:rPr>
          <w:rFonts w:ascii="Times New Roman" w:eastAsia="Times New Roman" w:hAnsi="Times New Roman" w:cs="Times New Roman"/>
          <w:i/>
          <w:sz w:val="24"/>
          <w:szCs w:val="24"/>
          <w:lang w:eastAsia="lt-LT"/>
        </w:rPr>
      </w:pPr>
      <w:r w:rsidRPr="00747C5E">
        <w:rPr>
          <w:rFonts w:ascii="Times New Roman" w:eastAsia="Times New Roman" w:hAnsi="Times New Roman" w:cs="Times New Roman"/>
          <w:i/>
          <w:sz w:val="24"/>
          <w:szCs w:val="24"/>
          <w:lang w:eastAsia="lt-LT"/>
        </w:rPr>
        <w:t>Dėl procesinių palūkanų priteisimo</w:t>
      </w:r>
    </w:p>
    <w:p w:rsidR="000E248E" w:rsidRPr="00747C5E" w:rsidRDefault="000E248E" w:rsidP="000E248E">
      <w:pPr>
        <w:spacing w:after="0" w:line="240" w:lineRule="auto"/>
        <w:ind w:firstLine="720"/>
        <w:jc w:val="both"/>
        <w:rPr>
          <w:rFonts w:ascii="Times New Roman" w:eastAsia="Times New Roman" w:hAnsi="Times New Roman" w:cs="Times New Roman"/>
          <w:iCs/>
          <w:sz w:val="24"/>
          <w:szCs w:val="24"/>
          <w:lang w:eastAsia="lt-LT"/>
        </w:rPr>
      </w:pPr>
    </w:p>
    <w:p w:rsidR="000E248E" w:rsidRPr="00747C5E" w:rsidRDefault="00000E63" w:rsidP="000E248E">
      <w:pPr>
        <w:shd w:val="clear" w:color="auto" w:fill="FFFFFF"/>
        <w:spacing w:after="0" w:line="240" w:lineRule="auto"/>
        <w:ind w:firstLine="720"/>
        <w:jc w:val="both"/>
        <w:rPr>
          <w:rFonts w:ascii="Times New Roman" w:eastAsia="Times New Roman" w:hAnsi="Times New Roman" w:cs="Times New Roman"/>
          <w:color w:val="000000"/>
          <w:spacing w:val="-5"/>
          <w:sz w:val="24"/>
          <w:szCs w:val="24"/>
        </w:rPr>
      </w:pPr>
      <w:hyperlink r:id="rId15" w:tgtFrame="_blank" w:tooltip="Lietuvos Respublikos civilinis kodeksas. Šeštoji knyga. Prievolių teisė [CK6]" w:history="1">
        <w:r w:rsidR="000E248E" w:rsidRPr="00747C5E">
          <w:rPr>
            <w:rFonts w:ascii="Times New Roman" w:eastAsia="Times New Roman" w:hAnsi="Times New Roman" w:cs="Times New Roman"/>
            <w:iCs/>
            <w:sz w:val="24"/>
            <w:szCs w:val="20"/>
          </w:rPr>
          <w:t>CK</w:t>
        </w:r>
      </w:hyperlink>
      <w:bookmarkStart w:id="34" w:name="pn4_37"/>
      <w:bookmarkEnd w:id="34"/>
      <w:r w:rsidR="000E248E" w:rsidRPr="00747C5E">
        <w:rPr>
          <w:rFonts w:ascii="Times New Roman" w:eastAsia="Times New Roman" w:hAnsi="Times New Roman" w:cs="Times New Roman"/>
          <w:sz w:val="24"/>
          <w:szCs w:val="20"/>
        </w:rPr>
        <w:t xml:space="preserve"> </w:t>
      </w:r>
      <w:bookmarkStart w:id="35" w:name="n4_38"/>
      <w:r w:rsidR="000E248E" w:rsidRPr="00747C5E">
        <w:rPr>
          <w:rFonts w:ascii="Times New Roman" w:eastAsia="Times New Roman" w:hAnsi="Times New Roman" w:cs="Times New Roman"/>
          <w:sz w:val="24"/>
          <w:szCs w:val="20"/>
        </w:rPr>
        <w:fldChar w:fldCharType="begin"/>
      </w:r>
      <w:r w:rsidR="000E248E" w:rsidRPr="00747C5E">
        <w:rPr>
          <w:rFonts w:ascii="Times New Roman" w:eastAsia="Times New Roman" w:hAnsi="Times New Roman" w:cs="Times New Roman"/>
          <w:sz w:val="24"/>
          <w:szCs w:val="20"/>
        </w:rPr>
        <w:instrText xml:space="preserve"> HYPERLINK "http://www.infolex.lt/tp/81009" \l "#" \o "Palūkanos pagal prievoles" \t "_blank" </w:instrText>
      </w:r>
      <w:r w:rsidR="000E248E" w:rsidRPr="00747C5E">
        <w:rPr>
          <w:rFonts w:ascii="Times New Roman" w:eastAsia="Times New Roman" w:hAnsi="Times New Roman" w:cs="Times New Roman"/>
          <w:sz w:val="24"/>
          <w:szCs w:val="20"/>
        </w:rPr>
        <w:fldChar w:fldCharType="separate"/>
      </w:r>
      <w:r w:rsidR="000E248E" w:rsidRPr="00747C5E">
        <w:rPr>
          <w:rFonts w:ascii="Times New Roman" w:eastAsia="Times New Roman" w:hAnsi="Times New Roman" w:cs="Times New Roman"/>
          <w:iCs/>
          <w:sz w:val="24"/>
          <w:szCs w:val="20"/>
        </w:rPr>
        <w:t>6.37</w:t>
      </w:r>
      <w:r w:rsidR="000E248E" w:rsidRPr="00747C5E">
        <w:rPr>
          <w:rFonts w:ascii="Times New Roman" w:eastAsia="Times New Roman" w:hAnsi="Times New Roman" w:cs="Times New Roman"/>
          <w:sz w:val="24"/>
          <w:szCs w:val="20"/>
        </w:rPr>
        <w:fldChar w:fldCharType="end"/>
      </w:r>
      <w:bookmarkStart w:id="36" w:name="pn4_38"/>
      <w:bookmarkEnd w:id="35"/>
      <w:bookmarkEnd w:id="36"/>
      <w:r w:rsidR="000E248E" w:rsidRPr="00747C5E">
        <w:rPr>
          <w:rFonts w:ascii="Times New Roman" w:eastAsia="Times New Roman" w:hAnsi="Times New Roman" w:cs="Times New Roman"/>
          <w:sz w:val="24"/>
          <w:szCs w:val="20"/>
        </w:rPr>
        <w:t xml:space="preserve"> straipsnio 2 dalyje nustatyta, kad skolininkas taip pat privalo mokėti </w:t>
      </w:r>
      <w:bookmarkStart w:id="37" w:name="n4_39"/>
      <w:r w:rsidR="000E248E" w:rsidRPr="00747C5E">
        <w:rPr>
          <w:rFonts w:ascii="Times New Roman" w:eastAsia="Times New Roman" w:hAnsi="Times New Roman" w:cs="Times New Roman"/>
          <w:sz w:val="24"/>
          <w:szCs w:val="20"/>
        </w:rPr>
        <w:t>įstatymų</w:t>
      </w:r>
      <w:bookmarkStart w:id="38" w:name="pn4_39"/>
      <w:bookmarkEnd w:id="37"/>
      <w:bookmarkEnd w:id="38"/>
      <w:r w:rsidR="000E248E" w:rsidRPr="00747C5E">
        <w:rPr>
          <w:rFonts w:ascii="Times New Roman" w:eastAsia="Times New Roman" w:hAnsi="Times New Roman" w:cs="Times New Roman"/>
          <w:sz w:val="24"/>
          <w:szCs w:val="20"/>
        </w:rPr>
        <w:t xml:space="preserve"> nustatyto dydžio palūkanas už priteistą sumą nuo bylos iškėlimo teisme iki teismo </w:t>
      </w:r>
      <w:bookmarkStart w:id="39" w:name="n4_40"/>
      <w:r w:rsidR="000E248E" w:rsidRPr="00747C5E">
        <w:rPr>
          <w:rFonts w:ascii="Times New Roman" w:eastAsia="Times New Roman" w:hAnsi="Times New Roman" w:cs="Times New Roman"/>
          <w:sz w:val="24"/>
          <w:szCs w:val="20"/>
        </w:rPr>
        <w:t>sprendimo</w:t>
      </w:r>
      <w:bookmarkStart w:id="40" w:name="pn4_40"/>
      <w:bookmarkEnd w:id="39"/>
      <w:bookmarkEnd w:id="40"/>
      <w:r w:rsidR="000E248E" w:rsidRPr="00747C5E">
        <w:rPr>
          <w:rFonts w:ascii="Times New Roman" w:eastAsia="Times New Roman" w:hAnsi="Times New Roman" w:cs="Times New Roman"/>
          <w:sz w:val="24"/>
          <w:szCs w:val="20"/>
        </w:rPr>
        <w:t xml:space="preserve"> visiško įvykdymo. Skolininko prievolė mokėti palūkanas už priteistą sumą nuo bylos iškėlimo momento iki teismo </w:t>
      </w:r>
      <w:bookmarkStart w:id="41" w:name="n4_42"/>
      <w:r w:rsidR="000E248E" w:rsidRPr="00747C5E">
        <w:rPr>
          <w:rFonts w:ascii="Times New Roman" w:eastAsia="Times New Roman" w:hAnsi="Times New Roman" w:cs="Times New Roman"/>
          <w:sz w:val="24"/>
          <w:szCs w:val="20"/>
        </w:rPr>
        <w:t>sprendimo</w:t>
      </w:r>
      <w:bookmarkStart w:id="42" w:name="pn4_42"/>
      <w:bookmarkEnd w:id="41"/>
      <w:bookmarkEnd w:id="42"/>
      <w:r w:rsidR="000E248E" w:rsidRPr="00747C5E">
        <w:rPr>
          <w:rFonts w:ascii="Times New Roman" w:eastAsia="Times New Roman" w:hAnsi="Times New Roman" w:cs="Times New Roman"/>
          <w:sz w:val="24"/>
          <w:szCs w:val="20"/>
        </w:rPr>
        <w:t xml:space="preserve"> įvykdymo atsiranda iš </w:t>
      </w:r>
      <w:bookmarkStart w:id="43" w:name="n4_43"/>
      <w:r w:rsidR="000E248E" w:rsidRPr="00747C5E">
        <w:rPr>
          <w:rFonts w:ascii="Times New Roman" w:eastAsia="Times New Roman" w:hAnsi="Times New Roman" w:cs="Times New Roman"/>
          <w:sz w:val="24"/>
          <w:szCs w:val="20"/>
        </w:rPr>
        <w:t>įstatymo</w:t>
      </w:r>
      <w:bookmarkStart w:id="44" w:name="pn4_43"/>
      <w:bookmarkEnd w:id="43"/>
      <w:bookmarkEnd w:id="44"/>
      <w:r w:rsidR="000E248E" w:rsidRPr="00747C5E">
        <w:rPr>
          <w:rFonts w:ascii="Times New Roman" w:eastAsia="Times New Roman" w:hAnsi="Times New Roman" w:cs="Times New Roman"/>
          <w:sz w:val="24"/>
          <w:szCs w:val="20"/>
        </w:rPr>
        <w:t xml:space="preserve">. Šios procesinės palūkanos tampa skolininko vykdytinos prievolės dalimi ir turi būti skaičiuojamos visais atvejais, kai pareikštas reikalavimas jas priteisti (Lietuvos Aukščiausiojo Teismo 2007 m. rugsėjo 18 d. nutartis civilinėje byloje Nr. 3K-3-342/2007). </w:t>
      </w:r>
      <w:r w:rsidR="000E248E" w:rsidRPr="00747C5E">
        <w:rPr>
          <w:rFonts w:ascii="Times New Roman" w:eastAsia="Times New Roman" w:hAnsi="Times New Roman" w:cs="Times New Roman"/>
          <w:spacing w:val="-5"/>
          <w:sz w:val="24"/>
          <w:szCs w:val="20"/>
        </w:rPr>
        <w:t xml:space="preserve">Terminą įvykdyti piniginę prievolę praleidęs atsakovas privalo mokėti 5 procentų dydžio metines palūkanas už sumą, kurią sumokėti praleistas terminas (CK 6.210 straipsnio 1 dalis). </w:t>
      </w:r>
      <w:r w:rsidR="000E248E" w:rsidRPr="00747C5E">
        <w:rPr>
          <w:rFonts w:ascii="Times New Roman" w:eastAsia="Times New Roman" w:hAnsi="Times New Roman" w:cs="Times New Roman"/>
          <w:spacing w:val="-2"/>
          <w:sz w:val="24"/>
          <w:szCs w:val="20"/>
        </w:rPr>
        <w:t>Todėl kiekvienai</w:t>
      </w:r>
      <w:r w:rsidR="006B3DB7">
        <w:rPr>
          <w:rFonts w:ascii="Times New Roman" w:eastAsia="Times New Roman" w:hAnsi="Times New Roman" w:cs="Times New Roman"/>
          <w:spacing w:val="-2"/>
          <w:sz w:val="24"/>
          <w:szCs w:val="20"/>
        </w:rPr>
        <w:t xml:space="preserve"> ieškovei iš atsakovės</w:t>
      </w:r>
      <w:r w:rsidR="000E248E" w:rsidRPr="00747C5E">
        <w:rPr>
          <w:rFonts w:ascii="Times New Roman" w:eastAsia="Times New Roman" w:hAnsi="Times New Roman" w:cs="Times New Roman"/>
          <w:spacing w:val="-2"/>
          <w:sz w:val="24"/>
          <w:szCs w:val="20"/>
        </w:rPr>
        <w:t xml:space="preserve"> priteistinos 5 procentų dydžio palūkanos už priteistą sumą -</w:t>
      </w:r>
      <w:r w:rsidR="00E450C7">
        <w:rPr>
          <w:rFonts w:ascii="Times New Roman" w:eastAsia="Times New Roman" w:hAnsi="Times New Roman" w:cs="Times New Roman"/>
          <w:spacing w:val="-2"/>
          <w:sz w:val="24"/>
          <w:szCs w:val="20"/>
        </w:rPr>
        <w:t xml:space="preserve"> </w:t>
      </w:r>
      <w:r w:rsidR="000E248E" w:rsidRPr="00747C5E">
        <w:rPr>
          <w:rFonts w:ascii="Times New Roman" w:eastAsia="Times New Roman" w:hAnsi="Times New Roman" w:cs="Times New Roman"/>
          <w:sz w:val="24"/>
          <w:szCs w:val="20"/>
        </w:rPr>
        <w:t>500 Eur</w:t>
      </w:r>
      <w:r w:rsidR="000E248E" w:rsidRPr="00747C5E">
        <w:rPr>
          <w:rFonts w:ascii="Times New Roman" w:eastAsia="Times New Roman" w:hAnsi="Times New Roman" w:cs="Times New Roman"/>
          <w:spacing w:val="-2"/>
          <w:sz w:val="24"/>
          <w:szCs w:val="20"/>
        </w:rPr>
        <w:t xml:space="preserve"> nuo bylos iškėlimo teisme dienos - 2017 m. </w:t>
      </w:r>
      <w:r w:rsidR="0096402A">
        <w:rPr>
          <w:rFonts w:ascii="Times New Roman" w:eastAsia="Times New Roman" w:hAnsi="Times New Roman" w:cs="Times New Roman"/>
          <w:spacing w:val="-2"/>
          <w:sz w:val="24"/>
          <w:szCs w:val="20"/>
        </w:rPr>
        <w:t>vasario 7</w:t>
      </w:r>
      <w:r w:rsidR="000E248E" w:rsidRPr="00747C5E">
        <w:rPr>
          <w:rFonts w:ascii="Times New Roman" w:eastAsia="Times New Roman" w:hAnsi="Times New Roman" w:cs="Times New Roman"/>
          <w:spacing w:val="-2"/>
          <w:sz w:val="24"/>
          <w:szCs w:val="20"/>
        </w:rPr>
        <w:t xml:space="preserve"> d. iki </w:t>
      </w:r>
      <w:r w:rsidR="000E248E" w:rsidRPr="00747C5E">
        <w:rPr>
          <w:rFonts w:ascii="Times New Roman" w:eastAsia="Times New Roman" w:hAnsi="Times New Roman" w:cs="Times New Roman"/>
          <w:sz w:val="24"/>
          <w:szCs w:val="20"/>
        </w:rPr>
        <w:t xml:space="preserve">teismo sprendimo visiško įvykdymo </w:t>
      </w:r>
      <w:r w:rsidR="000E248E" w:rsidRPr="00747C5E">
        <w:rPr>
          <w:rFonts w:ascii="Times New Roman" w:eastAsia="Times New Roman" w:hAnsi="Times New Roman" w:cs="Times New Roman"/>
          <w:color w:val="000000"/>
          <w:spacing w:val="-5"/>
          <w:sz w:val="24"/>
          <w:szCs w:val="24"/>
        </w:rPr>
        <w:t xml:space="preserve">(Lietuvos Respublikos civilinio kodekso 6.37 straipsnio 2 dalis). </w:t>
      </w:r>
    </w:p>
    <w:p w:rsidR="000E248E" w:rsidRPr="00747C5E" w:rsidRDefault="000E248E" w:rsidP="000E248E">
      <w:pPr>
        <w:spacing w:after="0" w:line="240" w:lineRule="auto"/>
        <w:ind w:firstLine="720"/>
        <w:jc w:val="both"/>
        <w:rPr>
          <w:rFonts w:ascii="Times New Roman" w:eastAsia="Times New Roman" w:hAnsi="Times New Roman" w:cs="Times New Roman"/>
          <w:i/>
          <w:sz w:val="24"/>
          <w:szCs w:val="20"/>
          <w:lang w:eastAsia="lt-LT"/>
        </w:rPr>
      </w:pPr>
    </w:p>
    <w:p w:rsidR="000E248E" w:rsidRPr="00747C5E" w:rsidRDefault="000E248E" w:rsidP="000E248E">
      <w:pPr>
        <w:spacing w:after="0" w:line="240" w:lineRule="auto"/>
        <w:ind w:firstLine="720"/>
        <w:jc w:val="both"/>
        <w:rPr>
          <w:rFonts w:ascii="Times New Roman" w:eastAsia="Times New Roman" w:hAnsi="Times New Roman" w:cs="Times New Roman"/>
          <w:i/>
          <w:sz w:val="24"/>
          <w:szCs w:val="20"/>
          <w:lang w:eastAsia="lt-LT"/>
        </w:rPr>
      </w:pPr>
      <w:r w:rsidRPr="00747C5E">
        <w:rPr>
          <w:rFonts w:ascii="Times New Roman" w:eastAsia="Times New Roman" w:hAnsi="Times New Roman" w:cs="Times New Roman"/>
          <w:i/>
          <w:sz w:val="24"/>
          <w:szCs w:val="20"/>
          <w:lang w:eastAsia="lt-LT"/>
        </w:rPr>
        <w:t>Dėl bylinėjimosi išlaidų priteisimo</w:t>
      </w:r>
    </w:p>
    <w:p w:rsidR="000E248E" w:rsidRPr="00747C5E" w:rsidRDefault="000E248E" w:rsidP="000E248E">
      <w:pPr>
        <w:spacing w:after="0" w:line="240" w:lineRule="auto"/>
        <w:ind w:firstLine="720"/>
        <w:jc w:val="both"/>
        <w:rPr>
          <w:rFonts w:ascii="Times New Roman" w:eastAsia="Times New Roman" w:hAnsi="Times New Roman" w:cs="Times New Roman"/>
          <w:i/>
          <w:sz w:val="24"/>
          <w:szCs w:val="20"/>
          <w:lang w:eastAsia="lt-LT"/>
        </w:rPr>
      </w:pPr>
    </w:p>
    <w:p w:rsidR="004D446E" w:rsidRPr="00747C5E" w:rsidRDefault="004D446E" w:rsidP="004D446E">
      <w:pPr>
        <w:spacing w:after="0" w:line="240" w:lineRule="auto"/>
        <w:ind w:firstLine="720"/>
        <w:jc w:val="both"/>
        <w:rPr>
          <w:rFonts w:ascii="Times New Roman" w:eastAsia="Times New Roman" w:hAnsi="Times New Roman" w:cs="Times New Roman"/>
          <w:sz w:val="24"/>
          <w:szCs w:val="24"/>
        </w:rPr>
      </w:pPr>
      <w:r w:rsidRPr="00747C5E">
        <w:rPr>
          <w:rFonts w:ascii="Times New Roman" w:eastAsia="Times New Roman" w:hAnsi="Times New Roman" w:cs="Times New Roman"/>
          <w:sz w:val="24"/>
          <w:szCs w:val="24"/>
        </w:rPr>
        <w:t xml:space="preserve">Vadovaujantis CPK 93 straipsnio 2 dalimi, jeigu ieškinys patenkintas iš dalies, bylinėjimosi išlaidos priteisiamos ieškovui proporcingai teismo patenkintų reikalavimų daliai, o atsakovui – proporcingai teismo atmestų reikalavimų daliai. </w:t>
      </w:r>
    </w:p>
    <w:p w:rsidR="004D446E" w:rsidRPr="00D91C48" w:rsidRDefault="004D446E" w:rsidP="00AF194F">
      <w:pPr>
        <w:spacing w:after="0" w:line="240" w:lineRule="auto"/>
        <w:ind w:firstLine="720"/>
        <w:jc w:val="both"/>
        <w:rPr>
          <w:rFonts w:ascii="Times New Roman" w:eastAsia="Times New Roman" w:hAnsi="Times New Roman" w:cs="Times New Roman"/>
          <w:sz w:val="24"/>
          <w:szCs w:val="24"/>
        </w:rPr>
      </w:pPr>
      <w:r w:rsidRPr="00747C5E">
        <w:rPr>
          <w:rFonts w:ascii="Times New Roman" w:eastAsia="Times New Roman" w:hAnsi="Times New Roman" w:cs="Times New Roman"/>
          <w:sz w:val="24"/>
          <w:szCs w:val="24"/>
        </w:rPr>
        <w:t>Ieškovė L. Z</w:t>
      </w:r>
      <w:r w:rsidR="00D91C48">
        <w:rPr>
          <w:rFonts w:ascii="Times New Roman" w:eastAsia="Times New Roman" w:hAnsi="Times New Roman" w:cs="Times New Roman"/>
          <w:sz w:val="24"/>
          <w:szCs w:val="24"/>
        </w:rPr>
        <w:t>.</w:t>
      </w:r>
      <w:r w:rsidRPr="00747C5E">
        <w:rPr>
          <w:rFonts w:ascii="Times New Roman" w:eastAsia="Times New Roman" w:hAnsi="Times New Roman" w:cs="Times New Roman"/>
          <w:sz w:val="24"/>
          <w:szCs w:val="24"/>
        </w:rPr>
        <w:t xml:space="preserve"> pateikė rašytinius įrodymus, kad sumokėjo 31 Eur žyminio mokesčio bei patyrė 400 Eur bylinėjimosi išlaidų advokato pagalbai apmokėti taip pat prašo teismo priteisti kelionių į teismo </w:t>
      </w:r>
      <w:r w:rsidR="00B2788A">
        <w:rPr>
          <w:rFonts w:ascii="Times New Roman" w:eastAsia="Times New Roman" w:hAnsi="Times New Roman" w:cs="Times New Roman"/>
          <w:sz w:val="24"/>
          <w:szCs w:val="24"/>
        </w:rPr>
        <w:t>posėdžius 2017 m. spalio 24 d. -</w:t>
      </w:r>
      <w:r w:rsidRPr="00747C5E">
        <w:rPr>
          <w:rFonts w:ascii="Times New Roman" w:eastAsia="Times New Roman" w:hAnsi="Times New Roman" w:cs="Times New Roman"/>
          <w:sz w:val="24"/>
          <w:szCs w:val="24"/>
        </w:rPr>
        <w:t xml:space="preserve"> 283,03 </w:t>
      </w:r>
      <w:proofErr w:type="spellStart"/>
      <w:r w:rsidRPr="00747C5E">
        <w:rPr>
          <w:rFonts w:ascii="Times New Roman" w:eastAsia="Times New Roman" w:hAnsi="Times New Roman" w:cs="Times New Roman"/>
          <w:sz w:val="24"/>
          <w:szCs w:val="24"/>
        </w:rPr>
        <w:t>E</w:t>
      </w:r>
      <w:r w:rsidR="003D591A">
        <w:rPr>
          <w:rFonts w:ascii="Times New Roman" w:eastAsia="Times New Roman" w:hAnsi="Times New Roman" w:cs="Times New Roman"/>
          <w:sz w:val="24"/>
          <w:szCs w:val="24"/>
        </w:rPr>
        <w:t>ur</w:t>
      </w:r>
      <w:proofErr w:type="spellEnd"/>
      <w:r w:rsidR="003D591A">
        <w:rPr>
          <w:rFonts w:ascii="Times New Roman" w:eastAsia="Times New Roman" w:hAnsi="Times New Roman" w:cs="Times New Roman"/>
          <w:sz w:val="24"/>
          <w:szCs w:val="24"/>
        </w:rPr>
        <w:t xml:space="preserve"> bei 2018 m. sausio 4 d. </w:t>
      </w:r>
      <w:r w:rsidR="00B2788A">
        <w:rPr>
          <w:rFonts w:ascii="Times New Roman" w:eastAsia="Times New Roman" w:hAnsi="Times New Roman" w:cs="Times New Roman"/>
          <w:sz w:val="24"/>
          <w:szCs w:val="24"/>
        </w:rPr>
        <w:t xml:space="preserve"> - </w:t>
      </w:r>
      <w:r w:rsidR="003D591A">
        <w:rPr>
          <w:rFonts w:ascii="Times New Roman" w:eastAsia="Times New Roman" w:hAnsi="Times New Roman" w:cs="Times New Roman"/>
          <w:sz w:val="24"/>
          <w:szCs w:val="24"/>
        </w:rPr>
        <w:t>214,96</w:t>
      </w:r>
      <w:r w:rsidRPr="00747C5E">
        <w:rPr>
          <w:rFonts w:ascii="Times New Roman" w:eastAsia="Times New Roman" w:hAnsi="Times New Roman" w:cs="Times New Roman"/>
          <w:sz w:val="24"/>
          <w:szCs w:val="24"/>
        </w:rPr>
        <w:t xml:space="preserve"> </w:t>
      </w:r>
      <w:proofErr w:type="spellStart"/>
      <w:r w:rsidR="003D591A">
        <w:rPr>
          <w:rFonts w:ascii="Times New Roman" w:eastAsia="Times New Roman" w:hAnsi="Times New Roman" w:cs="Times New Roman"/>
          <w:sz w:val="24"/>
          <w:szCs w:val="24"/>
        </w:rPr>
        <w:t>Eur</w:t>
      </w:r>
      <w:proofErr w:type="spellEnd"/>
      <w:r w:rsidR="003D591A">
        <w:rPr>
          <w:rFonts w:ascii="Times New Roman" w:eastAsia="Times New Roman" w:hAnsi="Times New Roman" w:cs="Times New Roman"/>
          <w:sz w:val="24"/>
          <w:szCs w:val="24"/>
        </w:rPr>
        <w:t xml:space="preserve"> ir 71,40</w:t>
      </w:r>
      <w:r w:rsidR="00552546" w:rsidRPr="00747C5E">
        <w:rPr>
          <w:rFonts w:ascii="Times New Roman" w:eastAsia="Times New Roman" w:hAnsi="Times New Roman" w:cs="Times New Roman"/>
          <w:sz w:val="24"/>
          <w:szCs w:val="24"/>
        </w:rPr>
        <w:t xml:space="preserve"> </w:t>
      </w:r>
      <w:proofErr w:type="spellStart"/>
      <w:r w:rsidR="00552546" w:rsidRPr="00747C5E">
        <w:rPr>
          <w:rFonts w:ascii="Times New Roman" w:eastAsia="Times New Roman" w:hAnsi="Times New Roman" w:cs="Times New Roman"/>
          <w:sz w:val="24"/>
          <w:szCs w:val="24"/>
        </w:rPr>
        <w:t>Eur</w:t>
      </w:r>
      <w:proofErr w:type="spellEnd"/>
      <w:r w:rsidR="00552546" w:rsidRPr="00747C5E">
        <w:rPr>
          <w:rFonts w:ascii="Times New Roman" w:eastAsia="Times New Roman" w:hAnsi="Times New Roman" w:cs="Times New Roman"/>
          <w:sz w:val="24"/>
          <w:szCs w:val="24"/>
        </w:rPr>
        <w:t xml:space="preserve"> išlaidas, 90 Eur už vertimo išlaidas bei 824,52 Eur už dėl atvykimą į teismo posėdžius nedirbtas 6 darbo dienas</w:t>
      </w:r>
      <w:r w:rsidR="00B519DB">
        <w:rPr>
          <w:rFonts w:ascii="Times New Roman" w:eastAsia="Times New Roman" w:hAnsi="Times New Roman" w:cs="Times New Roman"/>
          <w:sz w:val="24"/>
          <w:szCs w:val="24"/>
        </w:rPr>
        <w:t xml:space="preserve"> negautą atlygį už darbą</w:t>
      </w:r>
      <w:r w:rsidR="00C23511">
        <w:rPr>
          <w:rFonts w:ascii="Times New Roman" w:eastAsia="Times New Roman" w:hAnsi="Times New Roman" w:cs="Times New Roman"/>
          <w:sz w:val="24"/>
          <w:szCs w:val="24"/>
        </w:rPr>
        <w:t xml:space="preserve"> (po 137,</w:t>
      </w:r>
      <w:r w:rsidR="00552546" w:rsidRPr="00747C5E">
        <w:rPr>
          <w:rFonts w:ascii="Times New Roman" w:eastAsia="Times New Roman" w:hAnsi="Times New Roman" w:cs="Times New Roman"/>
          <w:sz w:val="24"/>
          <w:szCs w:val="24"/>
        </w:rPr>
        <w:t>42 Eur</w:t>
      </w:r>
      <w:r w:rsidR="00B519DB">
        <w:rPr>
          <w:rFonts w:ascii="Times New Roman" w:eastAsia="Times New Roman" w:hAnsi="Times New Roman" w:cs="Times New Roman"/>
          <w:sz w:val="24"/>
          <w:szCs w:val="24"/>
        </w:rPr>
        <w:t xml:space="preserve"> į dieną</w:t>
      </w:r>
      <w:r w:rsidR="00552546" w:rsidRPr="00747C5E">
        <w:rPr>
          <w:rFonts w:ascii="Times New Roman" w:eastAsia="Times New Roman" w:hAnsi="Times New Roman" w:cs="Times New Roman"/>
          <w:sz w:val="24"/>
          <w:szCs w:val="24"/>
        </w:rPr>
        <w:t>)</w:t>
      </w:r>
      <w:r w:rsidR="00B519DB">
        <w:rPr>
          <w:rFonts w:ascii="Times New Roman" w:eastAsia="Times New Roman" w:hAnsi="Times New Roman" w:cs="Times New Roman"/>
          <w:sz w:val="24"/>
          <w:szCs w:val="24"/>
        </w:rPr>
        <w:t>, iš viso ieškovė prašo priteisti iš at</w:t>
      </w:r>
      <w:r w:rsidR="003D591A">
        <w:rPr>
          <w:rFonts w:ascii="Times New Roman" w:eastAsia="Times New Roman" w:hAnsi="Times New Roman" w:cs="Times New Roman"/>
          <w:sz w:val="24"/>
          <w:szCs w:val="24"/>
        </w:rPr>
        <w:t>sakovės 1914,91</w:t>
      </w:r>
      <w:r w:rsidR="00B519DB">
        <w:rPr>
          <w:rFonts w:ascii="Times New Roman" w:eastAsia="Times New Roman" w:hAnsi="Times New Roman" w:cs="Times New Roman"/>
          <w:sz w:val="24"/>
          <w:szCs w:val="24"/>
        </w:rPr>
        <w:t xml:space="preserve"> Eur bylinėjimosi išlaidų. </w:t>
      </w:r>
      <w:r w:rsidRPr="00747C5E">
        <w:rPr>
          <w:rFonts w:ascii="Times New Roman" w:eastAsia="Times New Roman" w:hAnsi="Times New Roman" w:cs="Times New Roman"/>
          <w:sz w:val="24"/>
          <w:szCs w:val="24"/>
        </w:rPr>
        <w:t xml:space="preserve">Kadangi </w:t>
      </w:r>
      <w:r w:rsidR="00B519DB">
        <w:rPr>
          <w:rFonts w:ascii="Times New Roman" w:eastAsia="Times New Roman" w:hAnsi="Times New Roman" w:cs="Times New Roman"/>
          <w:sz w:val="24"/>
          <w:szCs w:val="24"/>
        </w:rPr>
        <w:t>ieškovių reikalavimas dėl neturtinės žalos priteisimo yra patenkintas iš dalies, tai yra už</w:t>
      </w:r>
      <w:r w:rsidR="003D591A">
        <w:rPr>
          <w:rFonts w:ascii="Times New Roman" w:eastAsia="Times New Roman" w:hAnsi="Times New Roman" w:cs="Times New Roman"/>
          <w:sz w:val="24"/>
          <w:szCs w:val="24"/>
        </w:rPr>
        <w:t xml:space="preserve"> reikalavimus, kurių suma yra 5</w:t>
      </w:r>
      <w:r w:rsidR="00B519DB">
        <w:rPr>
          <w:rFonts w:ascii="Times New Roman" w:eastAsia="Times New Roman" w:hAnsi="Times New Roman" w:cs="Times New Roman"/>
          <w:sz w:val="24"/>
          <w:szCs w:val="24"/>
        </w:rPr>
        <w:t>00 Eur, už nurodyto dydžio reikalavimą yra</w:t>
      </w:r>
      <w:r w:rsidRPr="00747C5E">
        <w:rPr>
          <w:rFonts w:ascii="Times New Roman" w:eastAsia="Times New Roman" w:hAnsi="Times New Roman" w:cs="Times New Roman"/>
          <w:sz w:val="24"/>
          <w:szCs w:val="24"/>
        </w:rPr>
        <w:t xml:space="preserve"> mokėtinas </w:t>
      </w:r>
      <w:r w:rsidR="003D591A">
        <w:rPr>
          <w:rFonts w:ascii="Times New Roman" w:eastAsia="Times New Roman" w:hAnsi="Times New Roman" w:cs="Times New Roman"/>
          <w:sz w:val="24"/>
          <w:szCs w:val="24"/>
        </w:rPr>
        <w:t>ne mažesnis kaip 15</w:t>
      </w:r>
      <w:r w:rsidRPr="00747C5E">
        <w:rPr>
          <w:rFonts w:ascii="Times New Roman" w:eastAsia="Times New Roman" w:hAnsi="Times New Roman" w:cs="Times New Roman"/>
          <w:sz w:val="24"/>
          <w:szCs w:val="24"/>
        </w:rPr>
        <w:t xml:space="preserve"> Eur žyminis mokestis,</w:t>
      </w:r>
      <w:r w:rsidR="003D591A">
        <w:rPr>
          <w:rFonts w:ascii="Times New Roman" w:eastAsia="Times New Roman" w:hAnsi="Times New Roman" w:cs="Times New Roman"/>
          <w:sz w:val="24"/>
          <w:szCs w:val="24"/>
        </w:rPr>
        <w:t xml:space="preserve"> todėl</w:t>
      </w:r>
      <w:r w:rsidRPr="00747C5E">
        <w:rPr>
          <w:rFonts w:ascii="Times New Roman" w:eastAsia="Times New Roman" w:hAnsi="Times New Roman" w:cs="Times New Roman"/>
          <w:sz w:val="24"/>
          <w:szCs w:val="24"/>
        </w:rPr>
        <w:t xml:space="preserve"> iš atsakov</w:t>
      </w:r>
      <w:r w:rsidR="007832D9">
        <w:rPr>
          <w:rFonts w:ascii="Times New Roman" w:eastAsia="Times New Roman" w:hAnsi="Times New Roman" w:cs="Times New Roman"/>
          <w:sz w:val="24"/>
          <w:szCs w:val="24"/>
        </w:rPr>
        <w:t>ės</w:t>
      </w:r>
      <w:r w:rsidRPr="00747C5E">
        <w:rPr>
          <w:rFonts w:ascii="Times New Roman" w:eastAsia="Times New Roman" w:hAnsi="Times New Roman" w:cs="Times New Roman"/>
          <w:sz w:val="24"/>
          <w:szCs w:val="24"/>
        </w:rPr>
        <w:t xml:space="preserve"> ieškov</w:t>
      </w:r>
      <w:r w:rsidR="007832D9">
        <w:rPr>
          <w:rFonts w:ascii="Times New Roman" w:eastAsia="Times New Roman" w:hAnsi="Times New Roman" w:cs="Times New Roman"/>
          <w:sz w:val="24"/>
          <w:szCs w:val="24"/>
        </w:rPr>
        <w:t>ėms</w:t>
      </w:r>
      <w:r w:rsidR="003D591A">
        <w:rPr>
          <w:rFonts w:ascii="Times New Roman" w:eastAsia="Times New Roman" w:hAnsi="Times New Roman" w:cs="Times New Roman"/>
          <w:sz w:val="24"/>
          <w:szCs w:val="24"/>
        </w:rPr>
        <w:t xml:space="preserve"> priteistina</w:t>
      </w:r>
      <w:r w:rsidRPr="00747C5E">
        <w:rPr>
          <w:rFonts w:ascii="Times New Roman" w:eastAsia="Times New Roman" w:hAnsi="Times New Roman" w:cs="Times New Roman"/>
          <w:sz w:val="24"/>
          <w:szCs w:val="24"/>
        </w:rPr>
        <w:t xml:space="preserve"> </w:t>
      </w:r>
      <w:r w:rsidR="003D591A">
        <w:rPr>
          <w:rFonts w:ascii="Times New Roman" w:eastAsia="Times New Roman" w:hAnsi="Times New Roman" w:cs="Times New Roman"/>
          <w:sz w:val="24"/>
          <w:szCs w:val="24"/>
        </w:rPr>
        <w:t>po 15 Eur bylinėjimosi išlaidų</w:t>
      </w:r>
      <w:r w:rsidRPr="00747C5E">
        <w:rPr>
          <w:rFonts w:ascii="Times New Roman" w:eastAsia="Times New Roman" w:hAnsi="Times New Roman" w:cs="Times New Roman"/>
          <w:sz w:val="24"/>
          <w:szCs w:val="24"/>
        </w:rPr>
        <w:t xml:space="preserve"> už mokėtiną žyminį mokestį</w:t>
      </w:r>
      <w:r w:rsidR="00355116">
        <w:rPr>
          <w:rFonts w:ascii="Times New Roman" w:eastAsia="Times New Roman" w:hAnsi="Times New Roman" w:cs="Times New Roman"/>
          <w:sz w:val="24"/>
          <w:szCs w:val="24"/>
        </w:rPr>
        <w:t xml:space="preserve"> (CPK 80 straipsnio 1 dalies 1 punktas, 7 dalis)</w:t>
      </w:r>
      <w:r w:rsidRPr="00747C5E">
        <w:rPr>
          <w:rFonts w:ascii="Times New Roman" w:eastAsia="Times New Roman" w:hAnsi="Times New Roman" w:cs="Times New Roman"/>
          <w:sz w:val="24"/>
          <w:szCs w:val="24"/>
        </w:rPr>
        <w:t>. Atsižvelgiant į tai, kad ieškinys tenkintinas iš dalies (</w:t>
      </w:r>
      <w:r w:rsidR="007832D9">
        <w:rPr>
          <w:rFonts w:ascii="Times New Roman" w:eastAsia="Times New Roman" w:hAnsi="Times New Roman" w:cs="Times New Roman"/>
          <w:sz w:val="24"/>
          <w:szCs w:val="24"/>
        </w:rPr>
        <w:t>36,63</w:t>
      </w:r>
      <w:r w:rsidRPr="00747C5E">
        <w:rPr>
          <w:rFonts w:ascii="Times New Roman" w:eastAsia="Times New Roman" w:hAnsi="Times New Roman" w:cs="Times New Roman"/>
          <w:sz w:val="24"/>
          <w:szCs w:val="24"/>
        </w:rPr>
        <w:t xml:space="preserve"> procentų</w:t>
      </w:r>
      <w:r w:rsidR="00C91C90">
        <w:rPr>
          <w:rFonts w:ascii="Times New Roman" w:eastAsia="Times New Roman" w:hAnsi="Times New Roman" w:cs="Times New Roman"/>
          <w:sz w:val="24"/>
          <w:szCs w:val="24"/>
        </w:rPr>
        <w:t xml:space="preserve"> abiejų atsakovių atžvilgiu</w:t>
      </w:r>
      <w:r w:rsidRPr="00747C5E">
        <w:rPr>
          <w:rFonts w:ascii="Times New Roman" w:eastAsia="Times New Roman" w:hAnsi="Times New Roman" w:cs="Times New Roman"/>
          <w:sz w:val="24"/>
          <w:szCs w:val="24"/>
        </w:rPr>
        <w:t>), iš atsakovės ieškov</w:t>
      </w:r>
      <w:r w:rsidR="007832D9">
        <w:rPr>
          <w:rFonts w:ascii="Times New Roman" w:eastAsia="Times New Roman" w:hAnsi="Times New Roman" w:cs="Times New Roman"/>
          <w:sz w:val="24"/>
          <w:szCs w:val="24"/>
        </w:rPr>
        <w:t xml:space="preserve">ėms </w:t>
      </w:r>
      <w:r w:rsidRPr="00747C5E">
        <w:rPr>
          <w:rFonts w:ascii="Times New Roman" w:eastAsia="Times New Roman" w:hAnsi="Times New Roman" w:cs="Times New Roman"/>
          <w:sz w:val="24"/>
          <w:szCs w:val="24"/>
        </w:rPr>
        <w:t>priteistinos bylinėjimosi išlaidos proporcingai ieškov</w:t>
      </w:r>
      <w:r w:rsidR="007832D9">
        <w:rPr>
          <w:rFonts w:ascii="Times New Roman" w:eastAsia="Times New Roman" w:hAnsi="Times New Roman" w:cs="Times New Roman"/>
          <w:sz w:val="24"/>
          <w:szCs w:val="24"/>
        </w:rPr>
        <w:t>ių tenkintų reikalavimų daliai</w:t>
      </w:r>
      <w:r w:rsidR="00611E0C">
        <w:rPr>
          <w:rFonts w:ascii="Times New Roman" w:eastAsia="Times New Roman" w:hAnsi="Times New Roman" w:cs="Times New Roman"/>
          <w:sz w:val="24"/>
          <w:szCs w:val="24"/>
        </w:rPr>
        <w:t xml:space="preserve">. Pažymėtina, </w:t>
      </w:r>
      <w:r w:rsidR="007832D9">
        <w:rPr>
          <w:rFonts w:ascii="Times New Roman" w:eastAsia="Times New Roman" w:hAnsi="Times New Roman" w:cs="Times New Roman"/>
          <w:sz w:val="24"/>
          <w:szCs w:val="24"/>
        </w:rPr>
        <w:t xml:space="preserve">kad </w:t>
      </w:r>
      <w:r w:rsidR="00611E0C">
        <w:rPr>
          <w:rFonts w:ascii="Times New Roman" w:eastAsia="Times New Roman" w:hAnsi="Times New Roman" w:cs="Times New Roman"/>
          <w:sz w:val="24"/>
          <w:szCs w:val="24"/>
        </w:rPr>
        <w:t xml:space="preserve">2017 m. spalio 24 d. vykusios parengiamojo teismo posėdžio </w:t>
      </w:r>
      <w:r w:rsidR="007832D9">
        <w:rPr>
          <w:rFonts w:ascii="Times New Roman" w:eastAsia="Times New Roman" w:hAnsi="Times New Roman" w:cs="Times New Roman"/>
          <w:sz w:val="24"/>
          <w:szCs w:val="24"/>
        </w:rPr>
        <w:t xml:space="preserve">data iš anksto buvo derinta su ieškovių atstovu, kuris 2017 m. liepos 14 d. vykusiame parengiamajame teismo posėdyje </w:t>
      </w:r>
      <w:r w:rsidR="00C91C90">
        <w:rPr>
          <w:rFonts w:ascii="Times New Roman" w:eastAsia="Times New Roman" w:hAnsi="Times New Roman" w:cs="Times New Roman"/>
          <w:sz w:val="24"/>
          <w:szCs w:val="24"/>
        </w:rPr>
        <w:t>nurodė</w:t>
      </w:r>
      <w:r w:rsidR="007832D9">
        <w:rPr>
          <w:rFonts w:ascii="Times New Roman" w:eastAsia="Times New Roman" w:hAnsi="Times New Roman" w:cs="Times New Roman"/>
          <w:sz w:val="24"/>
          <w:szCs w:val="24"/>
        </w:rPr>
        <w:t xml:space="preserve">, kad ieškovė L. </w:t>
      </w:r>
      <w:r w:rsidR="00AE7E97">
        <w:rPr>
          <w:rFonts w:ascii="Times New Roman" w:hAnsi="Times New Roman"/>
          <w:sz w:val="24"/>
          <w:szCs w:val="24"/>
        </w:rPr>
        <w:t>Z</w:t>
      </w:r>
      <w:r w:rsidR="00D91C48">
        <w:rPr>
          <w:rFonts w:ascii="Times New Roman" w:hAnsi="Times New Roman"/>
          <w:sz w:val="24"/>
          <w:szCs w:val="24"/>
        </w:rPr>
        <w:t>.</w:t>
      </w:r>
      <w:r w:rsidR="007832D9">
        <w:rPr>
          <w:rFonts w:ascii="Times New Roman" w:eastAsia="Times New Roman" w:hAnsi="Times New Roman" w:cs="Times New Roman"/>
          <w:sz w:val="24"/>
          <w:szCs w:val="24"/>
        </w:rPr>
        <w:t xml:space="preserve"> 2017 m. spalio mėnesį atostogaus ir galės dalyvauti teismo posėdžiuose, taip pat byloje buvo pateiktas ieškovės darbdavio raštas apie ieškovei 2017 m. spalio 17</w:t>
      </w:r>
      <w:r w:rsidR="00C91C90">
        <w:rPr>
          <w:rFonts w:ascii="Times New Roman" w:eastAsia="Times New Roman" w:hAnsi="Times New Roman" w:cs="Times New Roman"/>
          <w:sz w:val="24"/>
          <w:szCs w:val="24"/>
        </w:rPr>
        <w:t xml:space="preserve"> d.</w:t>
      </w:r>
      <w:r w:rsidR="007832D9">
        <w:rPr>
          <w:rFonts w:ascii="Times New Roman" w:eastAsia="Times New Roman" w:hAnsi="Times New Roman" w:cs="Times New Roman"/>
          <w:sz w:val="24"/>
          <w:szCs w:val="24"/>
        </w:rPr>
        <w:t xml:space="preserve"> – 2017 m. lapkričio 15 d. suteiktinas atostogas,</w:t>
      </w:r>
      <w:r w:rsidR="007832D9" w:rsidRPr="007832D9">
        <w:rPr>
          <w:rFonts w:ascii="Times New Roman" w:eastAsia="Times New Roman" w:hAnsi="Times New Roman" w:cs="Times New Roman"/>
          <w:sz w:val="24"/>
          <w:szCs w:val="24"/>
        </w:rPr>
        <w:t xml:space="preserve"> </w:t>
      </w:r>
      <w:r w:rsidR="00C91C90">
        <w:rPr>
          <w:rFonts w:ascii="Times New Roman" w:eastAsia="Times New Roman" w:hAnsi="Times New Roman" w:cs="Times New Roman"/>
          <w:sz w:val="24"/>
          <w:szCs w:val="24"/>
        </w:rPr>
        <w:t>(I t., e. b. l. 167)</w:t>
      </w:r>
      <w:r w:rsidR="007832D9">
        <w:rPr>
          <w:rFonts w:ascii="Times New Roman" w:eastAsia="Times New Roman" w:hAnsi="Times New Roman" w:cs="Times New Roman"/>
          <w:sz w:val="24"/>
          <w:szCs w:val="24"/>
        </w:rPr>
        <w:t xml:space="preserve"> ir tik vėliau į bylą buvo pateiktas naujas darbdavio paaiškinimas, kad nuo 2017 m. spalio 16 d. iki 2017 m. lapkričio 14 d. imtinai ieškovei buvo suteiktos nemokamos atostogos (II t., e. b .l. 42), teismas laiko, kad bet kuriuo atveju ieškovės atostogos nuo  2017 m. spalio 16 d. iki 2017 m. lapkričio 14 d. buvo suplanuotos iš anksto ir </w:t>
      </w:r>
      <w:r w:rsidR="00D40B1B">
        <w:rPr>
          <w:rFonts w:ascii="Times New Roman" w:eastAsia="Times New Roman" w:hAnsi="Times New Roman" w:cs="Times New Roman"/>
          <w:sz w:val="24"/>
          <w:szCs w:val="24"/>
        </w:rPr>
        <w:t>antrojo parengiamojo teismo posėdžio data buvo derinama ieškovės atstovui žinant nurodytą informaciją</w:t>
      </w:r>
      <w:r w:rsidR="00C91C90">
        <w:rPr>
          <w:rFonts w:ascii="Times New Roman" w:eastAsia="Times New Roman" w:hAnsi="Times New Roman" w:cs="Times New Roman"/>
          <w:sz w:val="24"/>
          <w:szCs w:val="24"/>
        </w:rPr>
        <w:t>, o ieškovė pateikiami lėktuvo skrydžio laikai 2017 m. spalio 16 d. iki 2017 m. lapkričio 14 d. patvirtina, kad ji buvo atvykusi į Lietuvos Respubliką</w:t>
      </w:r>
      <w:r w:rsidR="00D40B1B">
        <w:rPr>
          <w:rFonts w:ascii="Times New Roman" w:eastAsia="Times New Roman" w:hAnsi="Times New Roman" w:cs="Times New Roman"/>
          <w:sz w:val="24"/>
          <w:szCs w:val="24"/>
        </w:rPr>
        <w:t>. Dėl nurodytų priežasčių teismas 2017 m. spalio 24 d. ieškovės atvykimo į teismo posėdį išlaidas 283,03 Eur pripažįsta nepagrįstomis</w:t>
      </w:r>
      <w:r w:rsidR="00C91C90">
        <w:rPr>
          <w:rFonts w:ascii="Times New Roman" w:eastAsia="Times New Roman" w:hAnsi="Times New Roman" w:cs="Times New Roman"/>
          <w:sz w:val="24"/>
          <w:szCs w:val="24"/>
        </w:rPr>
        <w:t xml:space="preserve"> (CPK 88 straipsnio 1 dalies 10 punktas)</w:t>
      </w:r>
      <w:r w:rsidR="00D40B1B">
        <w:rPr>
          <w:rFonts w:ascii="Times New Roman" w:eastAsia="Times New Roman" w:hAnsi="Times New Roman" w:cs="Times New Roman"/>
          <w:sz w:val="24"/>
          <w:szCs w:val="24"/>
        </w:rPr>
        <w:t>. Taip pat</w:t>
      </w:r>
      <w:r w:rsidR="007832D9">
        <w:rPr>
          <w:rFonts w:ascii="Times New Roman" w:eastAsia="Times New Roman" w:hAnsi="Times New Roman" w:cs="Times New Roman"/>
          <w:sz w:val="24"/>
          <w:szCs w:val="24"/>
        </w:rPr>
        <w:t xml:space="preserve"> </w:t>
      </w:r>
      <w:r w:rsidR="00D40B1B">
        <w:rPr>
          <w:rFonts w:ascii="Times New Roman" w:eastAsia="Times New Roman" w:hAnsi="Times New Roman" w:cs="Times New Roman"/>
          <w:sz w:val="24"/>
          <w:szCs w:val="24"/>
        </w:rPr>
        <w:t>atkreiptinas dėmesys, kad pagal teismui pateiktus rašytinius įrodymus,</w:t>
      </w:r>
      <w:r w:rsidR="007832D9">
        <w:rPr>
          <w:rFonts w:ascii="Times New Roman" w:eastAsia="Times New Roman" w:hAnsi="Times New Roman" w:cs="Times New Roman"/>
          <w:sz w:val="24"/>
          <w:szCs w:val="24"/>
        </w:rPr>
        <w:t xml:space="preserve"> ieškov</w:t>
      </w:r>
      <w:r w:rsidR="00D40B1B">
        <w:rPr>
          <w:rFonts w:ascii="Times New Roman" w:eastAsia="Times New Roman" w:hAnsi="Times New Roman" w:cs="Times New Roman"/>
          <w:sz w:val="24"/>
          <w:szCs w:val="24"/>
        </w:rPr>
        <w:t>ei</w:t>
      </w:r>
      <w:r w:rsidR="007832D9">
        <w:rPr>
          <w:rFonts w:ascii="Times New Roman" w:eastAsia="Times New Roman" w:hAnsi="Times New Roman" w:cs="Times New Roman"/>
          <w:sz w:val="24"/>
          <w:szCs w:val="24"/>
        </w:rPr>
        <w:t xml:space="preserve"> L. </w:t>
      </w:r>
      <w:r w:rsidR="00AE7E97">
        <w:rPr>
          <w:rFonts w:ascii="Times New Roman" w:hAnsi="Times New Roman"/>
          <w:sz w:val="24"/>
          <w:szCs w:val="24"/>
        </w:rPr>
        <w:t>Z</w:t>
      </w:r>
      <w:r w:rsidR="00D91C48">
        <w:rPr>
          <w:rFonts w:ascii="Times New Roman" w:hAnsi="Times New Roman"/>
          <w:sz w:val="24"/>
          <w:szCs w:val="24"/>
        </w:rPr>
        <w:t>.</w:t>
      </w:r>
      <w:r w:rsidR="00D40B1B">
        <w:rPr>
          <w:rFonts w:ascii="Times New Roman" w:eastAsia="Times New Roman" w:hAnsi="Times New Roman" w:cs="Times New Roman"/>
          <w:sz w:val="24"/>
          <w:szCs w:val="24"/>
        </w:rPr>
        <w:t xml:space="preserve"> buvo suteiktos nemokamos atostogos dėl atvykimo į teismo posėdį 2018 m. sausio 2</w:t>
      </w:r>
      <w:r w:rsidR="00355116">
        <w:rPr>
          <w:rFonts w:ascii="Times New Roman" w:eastAsia="Times New Roman" w:hAnsi="Times New Roman" w:cs="Times New Roman"/>
          <w:sz w:val="24"/>
          <w:szCs w:val="24"/>
        </w:rPr>
        <w:t xml:space="preserve"> d. </w:t>
      </w:r>
      <w:r w:rsidR="00D40B1B">
        <w:rPr>
          <w:rFonts w:ascii="Times New Roman" w:eastAsia="Times New Roman" w:hAnsi="Times New Roman" w:cs="Times New Roman"/>
          <w:sz w:val="24"/>
          <w:szCs w:val="24"/>
        </w:rPr>
        <w:t>- sausio 6 d., tai yra 5, o ne 6 dienoms kaip nurodo ieškovė, todėl ieškovės L. Z</w:t>
      </w:r>
      <w:r w:rsidR="00D91C48">
        <w:rPr>
          <w:rFonts w:ascii="Times New Roman" w:eastAsia="Times New Roman" w:hAnsi="Times New Roman" w:cs="Times New Roman"/>
          <w:sz w:val="24"/>
          <w:szCs w:val="24"/>
        </w:rPr>
        <w:t>.</w:t>
      </w:r>
      <w:r w:rsidR="00D40B1B">
        <w:rPr>
          <w:rFonts w:ascii="Times New Roman" w:eastAsia="Times New Roman" w:hAnsi="Times New Roman" w:cs="Times New Roman"/>
          <w:sz w:val="24"/>
          <w:szCs w:val="24"/>
        </w:rPr>
        <w:t xml:space="preserve"> </w:t>
      </w:r>
      <w:r w:rsidR="007832D9">
        <w:rPr>
          <w:rFonts w:ascii="Times New Roman" w:eastAsia="Times New Roman" w:hAnsi="Times New Roman" w:cs="Times New Roman"/>
          <w:sz w:val="24"/>
          <w:szCs w:val="24"/>
        </w:rPr>
        <w:t>patirtų išl</w:t>
      </w:r>
      <w:r w:rsidR="00D40B1B">
        <w:rPr>
          <w:rFonts w:ascii="Times New Roman" w:eastAsia="Times New Roman" w:hAnsi="Times New Roman" w:cs="Times New Roman"/>
          <w:sz w:val="24"/>
          <w:szCs w:val="24"/>
        </w:rPr>
        <w:t>aidų bendra suma yra mažintina iš jos atimant teismo nepagrįstomis pripažin</w:t>
      </w:r>
      <w:r w:rsidR="00611E0C">
        <w:rPr>
          <w:rFonts w:ascii="Times New Roman" w:eastAsia="Times New Roman" w:hAnsi="Times New Roman" w:cs="Times New Roman"/>
          <w:sz w:val="24"/>
          <w:szCs w:val="24"/>
        </w:rPr>
        <w:t>tas bylinėjimosi išlaidas (283,</w:t>
      </w:r>
      <w:r w:rsidR="00D40B1B">
        <w:rPr>
          <w:rFonts w:ascii="Times New Roman" w:eastAsia="Times New Roman" w:hAnsi="Times New Roman" w:cs="Times New Roman"/>
          <w:sz w:val="24"/>
          <w:szCs w:val="24"/>
        </w:rPr>
        <w:t>03 Eur už atvykimą į 2017 m. spalio 24 d. parengiamąjį teismo posėdį, taip pat</w:t>
      </w:r>
      <w:r w:rsidR="00C23511">
        <w:rPr>
          <w:rFonts w:ascii="Times New Roman" w:eastAsia="Times New Roman" w:hAnsi="Times New Roman" w:cs="Times New Roman"/>
          <w:sz w:val="24"/>
          <w:szCs w:val="24"/>
        </w:rPr>
        <w:t xml:space="preserve"> </w:t>
      </w:r>
      <w:r w:rsidR="00D40B1B">
        <w:rPr>
          <w:rFonts w:ascii="Times New Roman" w:eastAsia="Times New Roman" w:hAnsi="Times New Roman" w:cs="Times New Roman"/>
          <w:sz w:val="24"/>
          <w:szCs w:val="24"/>
        </w:rPr>
        <w:t>137,42 Eur už vieną nedarbo dieną), tokiu būdu</w:t>
      </w:r>
      <w:r w:rsidR="00C91C90">
        <w:rPr>
          <w:rFonts w:ascii="Times New Roman" w:eastAsia="Times New Roman" w:hAnsi="Times New Roman" w:cs="Times New Roman"/>
          <w:sz w:val="24"/>
          <w:szCs w:val="24"/>
        </w:rPr>
        <w:t>,</w:t>
      </w:r>
      <w:r w:rsidR="00D40B1B">
        <w:rPr>
          <w:rFonts w:ascii="Times New Roman" w:eastAsia="Times New Roman" w:hAnsi="Times New Roman" w:cs="Times New Roman"/>
          <w:sz w:val="24"/>
          <w:szCs w:val="24"/>
        </w:rPr>
        <w:t xml:space="preserve"> teismo vertinimu</w:t>
      </w:r>
      <w:r w:rsidR="00C91C90">
        <w:rPr>
          <w:rFonts w:ascii="Times New Roman" w:eastAsia="Times New Roman" w:hAnsi="Times New Roman" w:cs="Times New Roman"/>
          <w:sz w:val="24"/>
          <w:szCs w:val="24"/>
        </w:rPr>
        <w:t>,</w:t>
      </w:r>
      <w:r w:rsidR="00D40B1B">
        <w:rPr>
          <w:rFonts w:ascii="Times New Roman" w:eastAsia="Times New Roman" w:hAnsi="Times New Roman" w:cs="Times New Roman"/>
          <w:sz w:val="24"/>
          <w:szCs w:val="24"/>
        </w:rPr>
        <w:t xml:space="preserve"> ieškovės L. Z</w:t>
      </w:r>
      <w:r w:rsidR="00D91C48">
        <w:rPr>
          <w:rFonts w:ascii="Times New Roman" w:eastAsia="Times New Roman" w:hAnsi="Times New Roman" w:cs="Times New Roman"/>
          <w:sz w:val="24"/>
          <w:szCs w:val="24"/>
        </w:rPr>
        <w:t>.</w:t>
      </w:r>
      <w:r w:rsidR="00D40B1B">
        <w:rPr>
          <w:rFonts w:ascii="Times New Roman" w:eastAsia="Times New Roman" w:hAnsi="Times New Roman" w:cs="Times New Roman"/>
          <w:sz w:val="24"/>
          <w:szCs w:val="24"/>
        </w:rPr>
        <w:t xml:space="preserve"> bylinėjimosi</w:t>
      </w:r>
      <w:r w:rsidR="00C91C90">
        <w:rPr>
          <w:rFonts w:ascii="Times New Roman" w:eastAsia="Times New Roman" w:hAnsi="Times New Roman" w:cs="Times New Roman"/>
          <w:sz w:val="24"/>
          <w:szCs w:val="24"/>
        </w:rPr>
        <w:t xml:space="preserve"> išlaidas sudaro 1494,46</w:t>
      </w:r>
      <w:r w:rsidR="00D40B1B">
        <w:rPr>
          <w:rFonts w:ascii="Times New Roman" w:eastAsia="Times New Roman" w:hAnsi="Times New Roman" w:cs="Times New Roman"/>
          <w:sz w:val="24"/>
          <w:szCs w:val="24"/>
        </w:rPr>
        <w:t xml:space="preserve"> Eur</w:t>
      </w:r>
      <w:r w:rsidR="00C91C90">
        <w:rPr>
          <w:rFonts w:ascii="Times New Roman" w:eastAsia="Times New Roman" w:hAnsi="Times New Roman" w:cs="Times New Roman"/>
          <w:sz w:val="24"/>
          <w:szCs w:val="24"/>
        </w:rPr>
        <w:t xml:space="preserve"> suma</w:t>
      </w:r>
      <w:r w:rsidR="00611E0C">
        <w:rPr>
          <w:rFonts w:ascii="Times New Roman" w:eastAsia="Times New Roman" w:hAnsi="Times New Roman" w:cs="Times New Roman"/>
          <w:sz w:val="24"/>
          <w:szCs w:val="24"/>
        </w:rPr>
        <w:t xml:space="preserve">. Kadangi </w:t>
      </w:r>
      <w:r w:rsidR="00C23511">
        <w:rPr>
          <w:rFonts w:ascii="Times New Roman" w:eastAsia="Times New Roman" w:hAnsi="Times New Roman" w:cs="Times New Roman"/>
          <w:sz w:val="24"/>
          <w:szCs w:val="24"/>
        </w:rPr>
        <w:t>ieškinys tenkintinas iš dalies, ieškovei L. Z</w:t>
      </w:r>
      <w:r w:rsidR="00D91C48">
        <w:rPr>
          <w:rFonts w:ascii="Times New Roman" w:eastAsia="Times New Roman" w:hAnsi="Times New Roman" w:cs="Times New Roman"/>
          <w:sz w:val="24"/>
          <w:szCs w:val="24"/>
        </w:rPr>
        <w:t xml:space="preserve">. </w:t>
      </w:r>
      <w:r w:rsidR="00C23511">
        <w:rPr>
          <w:rFonts w:ascii="Times New Roman" w:eastAsia="Times New Roman" w:hAnsi="Times New Roman" w:cs="Times New Roman"/>
          <w:sz w:val="24"/>
          <w:szCs w:val="24"/>
        </w:rPr>
        <w:t>iš atsakovės UAB „</w:t>
      </w:r>
      <w:proofErr w:type="spellStart"/>
      <w:r w:rsidR="00C23511">
        <w:rPr>
          <w:rFonts w:ascii="Times New Roman" w:eastAsia="Times New Roman" w:hAnsi="Times New Roman" w:cs="Times New Roman"/>
          <w:sz w:val="24"/>
          <w:szCs w:val="24"/>
        </w:rPr>
        <w:t>Tez</w:t>
      </w:r>
      <w:proofErr w:type="spellEnd"/>
      <w:r w:rsidR="00C23511">
        <w:rPr>
          <w:rFonts w:ascii="Times New Roman" w:eastAsia="Times New Roman" w:hAnsi="Times New Roman" w:cs="Times New Roman"/>
          <w:sz w:val="24"/>
          <w:szCs w:val="24"/>
        </w:rPr>
        <w:t xml:space="preserve"> Tour“ priteistina patenkintai ieškinio reikalavimų daliai</w:t>
      </w:r>
      <w:r w:rsidR="0081105D">
        <w:rPr>
          <w:rFonts w:ascii="Times New Roman" w:eastAsia="Times New Roman" w:hAnsi="Times New Roman" w:cs="Times New Roman"/>
          <w:sz w:val="24"/>
          <w:szCs w:val="24"/>
        </w:rPr>
        <w:t xml:space="preserve"> (36,63 procentų)</w:t>
      </w:r>
      <w:r w:rsidR="00C23511">
        <w:rPr>
          <w:rFonts w:ascii="Times New Roman" w:eastAsia="Times New Roman" w:hAnsi="Times New Roman" w:cs="Times New Roman"/>
          <w:sz w:val="24"/>
          <w:szCs w:val="24"/>
        </w:rPr>
        <w:t xml:space="preserve"> prilyginta bylinėjimosi išlaidų dalis</w:t>
      </w:r>
      <w:r w:rsidR="00C91C90">
        <w:rPr>
          <w:rFonts w:ascii="Times New Roman" w:eastAsia="Times New Roman" w:hAnsi="Times New Roman" w:cs="Times New Roman"/>
          <w:sz w:val="24"/>
          <w:szCs w:val="24"/>
        </w:rPr>
        <w:t xml:space="preserve"> nuo </w:t>
      </w:r>
      <w:r w:rsidR="00C91C90">
        <w:rPr>
          <w:rFonts w:ascii="Times New Roman" w:eastAsia="Times New Roman" w:hAnsi="Times New Roman" w:cs="Times New Roman"/>
          <w:sz w:val="24"/>
          <w:szCs w:val="24"/>
        </w:rPr>
        <w:lastRenderedPageBreak/>
        <w:t>1494,46</w:t>
      </w:r>
      <w:r w:rsidR="0081105D">
        <w:rPr>
          <w:rFonts w:ascii="Times New Roman" w:eastAsia="Times New Roman" w:hAnsi="Times New Roman" w:cs="Times New Roman"/>
          <w:sz w:val="24"/>
          <w:szCs w:val="24"/>
        </w:rPr>
        <w:t xml:space="preserve"> Eur</w:t>
      </w:r>
      <w:r w:rsidR="00C23511">
        <w:rPr>
          <w:rFonts w:ascii="Times New Roman" w:eastAsia="Times New Roman" w:hAnsi="Times New Roman" w:cs="Times New Roman"/>
          <w:sz w:val="24"/>
          <w:szCs w:val="24"/>
        </w:rPr>
        <w:t>, t.y.</w:t>
      </w:r>
      <w:r w:rsidR="00611E0C">
        <w:rPr>
          <w:rFonts w:ascii="Times New Roman" w:eastAsia="Times New Roman" w:hAnsi="Times New Roman" w:cs="Times New Roman"/>
          <w:sz w:val="24"/>
          <w:szCs w:val="24"/>
        </w:rPr>
        <w:t xml:space="preserve"> -</w:t>
      </w:r>
      <w:r w:rsidR="00C23511">
        <w:rPr>
          <w:rFonts w:ascii="Times New Roman" w:eastAsia="Times New Roman" w:hAnsi="Times New Roman" w:cs="Times New Roman"/>
          <w:sz w:val="24"/>
          <w:szCs w:val="24"/>
        </w:rPr>
        <w:t xml:space="preserve"> </w:t>
      </w:r>
      <w:r w:rsidR="0081105D">
        <w:rPr>
          <w:rFonts w:ascii="Times New Roman" w:eastAsia="Times New Roman" w:hAnsi="Times New Roman" w:cs="Times New Roman"/>
          <w:sz w:val="24"/>
          <w:szCs w:val="24"/>
        </w:rPr>
        <w:t>54</w:t>
      </w:r>
      <w:r w:rsidR="00C91C90">
        <w:rPr>
          <w:rFonts w:ascii="Times New Roman" w:eastAsia="Times New Roman" w:hAnsi="Times New Roman" w:cs="Times New Roman"/>
          <w:sz w:val="24"/>
          <w:szCs w:val="24"/>
        </w:rPr>
        <w:t>7,42</w:t>
      </w:r>
      <w:r w:rsidR="00C23511">
        <w:rPr>
          <w:rFonts w:ascii="Times New Roman" w:eastAsia="Times New Roman" w:hAnsi="Times New Roman" w:cs="Times New Roman"/>
          <w:sz w:val="24"/>
          <w:szCs w:val="24"/>
        </w:rPr>
        <w:t xml:space="preserve"> Eur. </w:t>
      </w:r>
      <w:r w:rsidR="00C23511" w:rsidRPr="00747C5E">
        <w:rPr>
          <w:rFonts w:ascii="Times New Roman" w:eastAsia="Times New Roman" w:hAnsi="Times New Roman" w:cs="Times New Roman"/>
          <w:sz w:val="24"/>
          <w:szCs w:val="24"/>
        </w:rPr>
        <w:t>Ieškovė R. Z</w:t>
      </w:r>
      <w:r w:rsidR="00D91C48">
        <w:rPr>
          <w:rFonts w:ascii="Times New Roman" w:eastAsia="Times New Roman" w:hAnsi="Times New Roman" w:cs="Times New Roman"/>
          <w:sz w:val="24"/>
          <w:szCs w:val="24"/>
        </w:rPr>
        <w:t>.</w:t>
      </w:r>
      <w:r w:rsidR="00C23511" w:rsidRPr="00747C5E">
        <w:rPr>
          <w:rFonts w:ascii="Times New Roman" w:eastAsia="Times New Roman" w:hAnsi="Times New Roman" w:cs="Times New Roman"/>
          <w:sz w:val="24"/>
          <w:szCs w:val="24"/>
        </w:rPr>
        <w:t xml:space="preserve"> byloje pateikė duomenis, jog ji sumokėjo 31 Eur žyminio mokesčio bei patyrė 400 Eur bylinėjimosi išlaidų advokato pagalbai apmokėti. </w:t>
      </w:r>
      <w:r w:rsidR="0081105D">
        <w:rPr>
          <w:rFonts w:ascii="Times New Roman" w:eastAsia="Times New Roman" w:hAnsi="Times New Roman" w:cs="Times New Roman"/>
          <w:sz w:val="24"/>
          <w:szCs w:val="24"/>
        </w:rPr>
        <w:t>Ieškovei R. Z</w:t>
      </w:r>
      <w:r w:rsidR="00D91C48">
        <w:rPr>
          <w:rFonts w:ascii="Times New Roman" w:eastAsia="Times New Roman" w:hAnsi="Times New Roman" w:cs="Times New Roman"/>
          <w:sz w:val="24"/>
          <w:szCs w:val="24"/>
        </w:rPr>
        <w:t>.</w:t>
      </w:r>
      <w:r w:rsidR="0081105D">
        <w:rPr>
          <w:rFonts w:ascii="Times New Roman" w:eastAsia="Times New Roman" w:hAnsi="Times New Roman" w:cs="Times New Roman"/>
          <w:sz w:val="24"/>
          <w:szCs w:val="24"/>
        </w:rPr>
        <w:t xml:space="preserve"> </w:t>
      </w:r>
      <w:r w:rsidR="00611E0C">
        <w:rPr>
          <w:rFonts w:ascii="Times New Roman" w:eastAsia="Times New Roman" w:hAnsi="Times New Roman" w:cs="Times New Roman"/>
          <w:sz w:val="24"/>
          <w:szCs w:val="24"/>
        </w:rPr>
        <w:t xml:space="preserve">taip pat </w:t>
      </w:r>
      <w:r w:rsidR="0081105D">
        <w:rPr>
          <w:rFonts w:ascii="Times New Roman" w:eastAsia="Times New Roman" w:hAnsi="Times New Roman" w:cs="Times New Roman"/>
          <w:sz w:val="24"/>
          <w:szCs w:val="24"/>
        </w:rPr>
        <w:t xml:space="preserve">atitinkamai priteistina patenkintai ieškinio reikalavimų daliai (36,63 procentų) prilyginta bylinėjimosi išlaidų dalis nuo 400 Eur, t.y. 146,52 Eur. </w:t>
      </w:r>
      <w:r w:rsidRPr="00747C5E">
        <w:rPr>
          <w:rFonts w:ascii="Times New Roman" w:eastAsia="Times New Roman" w:hAnsi="Times New Roman" w:cs="Times New Roman"/>
          <w:sz w:val="24"/>
          <w:szCs w:val="24"/>
        </w:rPr>
        <w:t xml:space="preserve">Atsakovė </w:t>
      </w:r>
      <w:r w:rsidR="0081105D">
        <w:rPr>
          <w:rFonts w:ascii="Times New Roman" w:eastAsia="Times New Roman" w:hAnsi="Times New Roman" w:cs="Times New Roman"/>
          <w:sz w:val="24"/>
          <w:szCs w:val="24"/>
        </w:rPr>
        <w:t xml:space="preserve">UAB „Tez Tour“ pateikė, duomenis, kad patyrė 726 Eur bylinėjimosi išlaidų, todėl jai iš ieškovių priteistinos bylinėjimosi išlaidos, kurių dydis lygus atmestiems ieškovės reikalavimams (63,37 procentų), t.y. 726 Eur x 63,37 </w:t>
      </w:r>
      <w:proofErr w:type="spellStart"/>
      <w:r w:rsidR="0081105D">
        <w:rPr>
          <w:rFonts w:ascii="Times New Roman" w:eastAsia="Times New Roman" w:hAnsi="Times New Roman" w:cs="Times New Roman"/>
          <w:sz w:val="24"/>
          <w:szCs w:val="24"/>
        </w:rPr>
        <w:t>proc</w:t>
      </w:r>
      <w:proofErr w:type="spellEnd"/>
      <w:r w:rsidR="0081105D">
        <w:rPr>
          <w:rFonts w:ascii="Times New Roman" w:eastAsia="Times New Roman" w:hAnsi="Times New Roman" w:cs="Times New Roman"/>
          <w:sz w:val="24"/>
          <w:szCs w:val="24"/>
        </w:rPr>
        <w:t xml:space="preserve"> </w:t>
      </w:r>
      <w:r w:rsidR="0081105D" w:rsidRPr="00D91C48">
        <w:rPr>
          <w:rFonts w:ascii="Times New Roman" w:eastAsia="Times New Roman" w:hAnsi="Times New Roman" w:cs="Times New Roman"/>
          <w:sz w:val="24"/>
          <w:szCs w:val="24"/>
        </w:rPr>
        <w:t>= 460</w:t>
      </w:r>
      <w:r w:rsidR="00C91C90" w:rsidRPr="00D91C48">
        <w:rPr>
          <w:rFonts w:ascii="Times New Roman" w:eastAsia="Times New Roman" w:hAnsi="Times New Roman" w:cs="Times New Roman"/>
          <w:sz w:val="24"/>
          <w:szCs w:val="24"/>
        </w:rPr>
        <w:t>,07</w:t>
      </w:r>
      <w:r w:rsidR="0081105D" w:rsidRPr="00D91C48">
        <w:rPr>
          <w:rFonts w:ascii="Times New Roman" w:eastAsia="Times New Roman" w:hAnsi="Times New Roman" w:cs="Times New Roman"/>
          <w:sz w:val="24"/>
          <w:szCs w:val="24"/>
        </w:rPr>
        <w:t xml:space="preserve"> </w:t>
      </w:r>
      <w:proofErr w:type="spellStart"/>
      <w:r w:rsidR="0081105D" w:rsidRPr="00D91C48">
        <w:rPr>
          <w:rFonts w:ascii="Times New Roman" w:eastAsia="Times New Roman" w:hAnsi="Times New Roman" w:cs="Times New Roman"/>
          <w:sz w:val="24"/>
          <w:szCs w:val="24"/>
        </w:rPr>
        <w:t>Eur</w:t>
      </w:r>
      <w:proofErr w:type="spellEnd"/>
      <w:r w:rsidR="008D4547" w:rsidRPr="00D91C48">
        <w:rPr>
          <w:rFonts w:ascii="Times New Roman" w:eastAsia="Times New Roman" w:hAnsi="Times New Roman" w:cs="Times New Roman"/>
          <w:sz w:val="24"/>
          <w:szCs w:val="24"/>
        </w:rPr>
        <w:t>, kurios iš ieškovių priteistinos lygiomis dalimis, t.y. po 230</w:t>
      </w:r>
      <w:r w:rsidR="00B74C36" w:rsidRPr="00D91C48">
        <w:rPr>
          <w:rFonts w:ascii="Times New Roman" w:eastAsia="Times New Roman" w:hAnsi="Times New Roman" w:cs="Times New Roman"/>
          <w:sz w:val="24"/>
          <w:szCs w:val="24"/>
        </w:rPr>
        <w:t xml:space="preserve">,04 </w:t>
      </w:r>
      <w:proofErr w:type="spellStart"/>
      <w:r w:rsidR="00B74C36" w:rsidRPr="00D91C48">
        <w:rPr>
          <w:rFonts w:ascii="Times New Roman" w:eastAsia="Times New Roman" w:hAnsi="Times New Roman" w:cs="Times New Roman"/>
          <w:sz w:val="24"/>
          <w:szCs w:val="24"/>
        </w:rPr>
        <w:t>Eur</w:t>
      </w:r>
      <w:proofErr w:type="spellEnd"/>
      <w:r w:rsidR="008D4547" w:rsidRPr="00D91C48">
        <w:rPr>
          <w:rFonts w:ascii="Times New Roman" w:eastAsia="Times New Roman" w:hAnsi="Times New Roman" w:cs="Times New Roman"/>
          <w:sz w:val="24"/>
          <w:szCs w:val="24"/>
        </w:rPr>
        <w:t xml:space="preserve"> </w:t>
      </w:r>
      <w:r w:rsidRPr="00747C5E">
        <w:rPr>
          <w:rFonts w:ascii="Times New Roman" w:eastAsia="Times New Roman" w:hAnsi="Times New Roman" w:cs="Times New Roman"/>
          <w:sz w:val="24"/>
          <w:szCs w:val="24"/>
        </w:rPr>
        <w:t xml:space="preserve">(CPK 93 straipsnio </w:t>
      </w:r>
      <w:r w:rsidR="0081105D">
        <w:rPr>
          <w:rFonts w:ascii="Times New Roman" w:eastAsia="Times New Roman" w:hAnsi="Times New Roman" w:cs="Times New Roman"/>
          <w:sz w:val="24"/>
          <w:szCs w:val="24"/>
        </w:rPr>
        <w:t>2</w:t>
      </w:r>
      <w:r w:rsidRPr="00747C5E">
        <w:rPr>
          <w:rFonts w:ascii="Times New Roman" w:eastAsia="Times New Roman" w:hAnsi="Times New Roman" w:cs="Times New Roman"/>
          <w:sz w:val="24"/>
          <w:szCs w:val="24"/>
        </w:rPr>
        <w:t xml:space="preserve"> dalis).</w:t>
      </w:r>
      <w:r w:rsidR="00F4236E">
        <w:rPr>
          <w:rFonts w:ascii="Times New Roman" w:eastAsia="Times New Roman" w:hAnsi="Times New Roman" w:cs="Times New Roman"/>
          <w:sz w:val="24"/>
          <w:szCs w:val="24"/>
        </w:rPr>
        <w:t xml:space="preserve"> Tretysis asmuo duomenų apie patirtas bylinėjimosi išlaidas nepateikė.</w:t>
      </w:r>
    </w:p>
    <w:p w:rsidR="004D446E" w:rsidRPr="00747C5E" w:rsidRDefault="004D446E" w:rsidP="004D446E">
      <w:pPr>
        <w:spacing w:after="0" w:line="240" w:lineRule="auto"/>
        <w:jc w:val="both"/>
        <w:rPr>
          <w:rFonts w:ascii="Times New Roman" w:eastAsia="Times New Roman" w:hAnsi="Times New Roman" w:cs="Times New Roman"/>
          <w:i/>
          <w:sz w:val="24"/>
          <w:szCs w:val="24"/>
          <w:lang w:eastAsia="lt-LT"/>
        </w:rPr>
      </w:pPr>
    </w:p>
    <w:p w:rsidR="00B13798" w:rsidRPr="007F62BA" w:rsidRDefault="00B13798" w:rsidP="00B13798">
      <w:pPr>
        <w:spacing w:after="0" w:line="240" w:lineRule="auto"/>
        <w:ind w:right="-82" w:firstLine="851"/>
        <w:jc w:val="both"/>
        <w:rPr>
          <w:rFonts w:ascii="Times New Roman" w:eastAsia="Times New Roman" w:hAnsi="Times New Roman" w:cs="Times New Roman"/>
          <w:sz w:val="24"/>
          <w:szCs w:val="24"/>
          <w:lang w:eastAsia="lt-LT"/>
        </w:rPr>
      </w:pPr>
      <w:r w:rsidRPr="007F62BA">
        <w:rPr>
          <w:rFonts w:ascii="Times New Roman" w:eastAsia="Times New Roman" w:hAnsi="Times New Roman" w:cs="Times New Roman"/>
          <w:sz w:val="24"/>
          <w:szCs w:val="24"/>
          <w:lang w:eastAsia="lt-LT"/>
        </w:rPr>
        <w:t>Vadovaudamasis Civilinio proceso kodekso 93, 150, 259, 260, 268, 269, 270 straipsni</w:t>
      </w:r>
      <w:r>
        <w:rPr>
          <w:rFonts w:ascii="Times New Roman" w:eastAsia="Times New Roman" w:hAnsi="Times New Roman" w:cs="Times New Roman"/>
          <w:sz w:val="24"/>
          <w:szCs w:val="24"/>
          <w:lang w:eastAsia="lt-LT"/>
        </w:rPr>
        <w:t>ais</w:t>
      </w:r>
      <w:r w:rsidRPr="007F62BA">
        <w:rPr>
          <w:rFonts w:ascii="Times New Roman" w:eastAsia="Times New Roman" w:hAnsi="Times New Roman" w:cs="Times New Roman"/>
          <w:sz w:val="24"/>
          <w:szCs w:val="24"/>
          <w:lang w:eastAsia="lt-LT"/>
        </w:rPr>
        <w:t>, teismas</w:t>
      </w:r>
    </w:p>
    <w:p w:rsidR="00B13798" w:rsidRPr="007F62BA" w:rsidRDefault="00B13798" w:rsidP="00B13798">
      <w:pPr>
        <w:tabs>
          <w:tab w:val="left" w:pos="720"/>
        </w:tabs>
        <w:spacing w:after="0" w:line="240" w:lineRule="auto"/>
        <w:ind w:firstLine="851"/>
        <w:rPr>
          <w:rFonts w:ascii="Times New Roman" w:eastAsia="Times New Roman" w:hAnsi="Times New Roman" w:cs="Times New Roman"/>
          <w:sz w:val="24"/>
          <w:szCs w:val="24"/>
          <w:lang w:eastAsia="lt-LT"/>
        </w:rPr>
      </w:pPr>
    </w:p>
    <w:p w:rsidR="00B13798" w:rsidRPr="007F62BA" w:rsidRDefault="00B13798" w:rsidP="00B13798">
      <w:pPr>
        <w:tabs>
          <w:tab w:val="left" w:pos="720"/>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 u s p r e n d ž i </w:t>
      </w:r>
      <w:r w:rsidRPr="007F62BA">
        <w:rPr>
          <w:rFonts w:ascii="Times New Roman" w:eastAsia="Times New Roman" w:hAnsi="Times New Roman" w:cs="Times New Roman"/>
          <w:sz w:val="24"/>
          <w:szCs w:val="24"/>
          <w:lang w:eastAsia="lt-LT"/>
        </w:rPr>
        <w:t>a :</w:t>
      </w:r>
    </w:p>
    <w:p w:rsidR="00552546" w:rsidRPr="00747C5E" w:rsidRDefault="00552546" w:rsidP="00552546">
      <w:pPr>
        <w:spacing w:after="0" w:line="240" w:lineRule="auto"/>
        <w:ind w:right="-3"/>
        <w:jc w:val="both"/>
        <w:rPr>
          <w:rFonts w:ascii="Times New Roman" w:hAnsi="Times New Roman" w:cs="Times New Roman"/>
          <w:b/>
          <w:sz w:val="24"/>
          <w:szCs w:val="24"/>
        </w:rPr>
      </w:pPr>
    </w:p>
    <w:p w:rsidR="0081105D" w:rsidRDefault="00552546" w:rsidP="0081105D">
      <w:pPr>
        <w:spacing w:after="0" w:line="240" w:lineRule="auto"/>
        <w:ind w:right="-3" w:firstLine="720"/>
        <w:jc w:val="both"/>
        <w:rPr>
          <w:rFonts w:ascii="Times New Roman" w:hAnsi="Times New Roman" w:cs="Times New Roman"/>
          <w:sz w:val="24"/>
          <w:szCs w:val="24"/>
        </w:rPr>
      </w:pPr>
      <w:r w:rsidRPr="00747C5E">
        <w:rPr>
          <w:rFonts w:ascii="Times New Roman" w:hAnsi="Times New Roman" w:cs="Times New Roman"/>
          <w:sz w:val="24"/>
          <w:szCs w:val="24"/>
        </w:rPr>
        <w:t xml:space="preserve">ieškinį tenkinti iš dalies. </w:t>
      </w:r>
    </w:p>
    <w:p w:rsidR="001340FE" w:rsidRDefault="00552546" w:rsidP="001340FE">
      <w:pPr>
        <w:spacing w:after="0" w:line="240" w:lineRule="auto"/>
        <w:ind w:right="-3" w:firstLine="720"/>
        <w:jc w:val="both"/>
        <w:rPr>
          <w:rFonts w:ascii="Times New Roman" w:hAnsi="Times New Roman" w:cs="Times New Roman"/>
          <w:sz w:val="24"/>
          <w:szCs w:val="24"/>
        </w:rPr>
      </w:pPr>
      <w:r w:rsidRPr="0081105D">
        <w:rPr>
          <w:rFonts w:ascii="Times New Roman" w:hAnsi="Times New Roman" w:cs="Times New Roman"/>
          <w:sz w:val="24"/>
          <w:szCs w:val="24"/>
        </w:rPr>
        <w:t xml:space="preserve">Priteisti iš atsakovės </w:t>
      </w:r>
      <w:r w:rsidR="0081105D" w:rsidRPr="0081105D">
        <w:rPr>
          <w:rFonts w:ascii="Times New Roman" w:hAnsi="Times New Roman" w:cs="Times New Roman"/>
          <w:sz w:val="24"/>
          <w:szCs w:val="24"/>
        </w:rPr>
        <w:t>u</w:t>
      </w:r>
      <w:r w:rsidR="0081105D">
        <w:rPr>
          <w:rFonts w:ascii="Times New Roman" w:hAnsi="Times New Roman" w:cs="Times New Roman"/>
          <w:sz w:val="24"/>
          <w:szCs w:val="24"/>
        </w:rPr>
        <w:t>ž</w:t>
      </w:r>
      <w:r w:rsidR="0081105D" w:rsidRPr="0081105D">
        <w:rPr>
          <w:rFonts w:ascii="Times New Roman" w:hAnsi="Times New Roman" w:cs="Times New Roman"/>
          <w:sz w:val="24"/>
          <w:szCs w:val="24"/>
        </w:rPr>
        <w:t>darosios akcin</w:t>
      </w:r>
      <w:r w:rsidR="0081105D">
        <w:rPr>
          <w:rFonts w:ascii="Times New Roman" w:hAnsi="Times New Roman" w:cs="Times New Roman"/>
          <w:sz w:val="24"/>
          <w:szCs w:val="24"/>
        </w:rPr>
        <w:t>ės bendrovės „Tez Tour“</w:t>
      </w:r>
      <w:r w:rsidRPr="0081105D">
        <w:rPr>
          <w:rFonts w:ascii="Times New Roman" w:hAnsi="Times New Roman" w:cs="Times New Roman"/>
          <w:sz w:val="24"/>
          <w:szCs w:val="24"/>
        </w:rPr>
        <w:t xml:space="preserve"> </w:t>
      </w:r>
      <w:r w:rsidR="0081105D">
        <w:rPr>
          <w:rFonts w:ascii="Times New Roman" w:hAnsi="Times New Roman" w:cs="Times New Roman"/>
          <w:sz w:val="24"/>
          <w:szCs w:val="24"/>
        </w:rPr>
        <w:t>500 Eur (penkis šimtus eurų</w:t>
      </w:r>
      <w:r w:rsidRPr="0081105D">
        <w:rPr>
          <w:rFonts w:ascii="Times New Roman" w:hAnsi="Times New Roman" w:cs="Times New Roman"/>
          <w:sz w:val="24"/>
          <w:szCs w:val="24"/>
        </w:rPr>
        <w:t>)</w:t>
      </w:r>
      <w:r w:rsidR="0081105D">
        <w:rPr>
          <w:rFonts w:ascii="Times New Roman" w:hAnsi="Times New Roman" w:cs="Times New Roman"/>
          <w:sz w:val="24"/>
          <w:szCs w:val="24"/>
        </w:rPr>
        <w:t xml:space="preserve"> </w:t>
      </w:r>
      <w:r w:rsidR="00B2788A">
        <w:rPr>
          <w:rFonts w:ascii="Times New Roman" w:hAnsi="Times New Roman" w:cs="Times New Roman"/>
          <w:sz w:val="24"/>
          <w:szCs w:val="24"/>
        </w:rPr>
        <w:t>ne</w:t>
      </w:r>
      <w:r w:rsidR="0081105D">
        <w:rPr>
          <w:rFonts w:ascii="Times New Roman" w:hAnsi="Times New Roman" w:cs="Times New Roman"/>
          <w:sz w:val="24"/>
          <w:szCs w:val="24"/>
        </w:rPr>
        <w:t>turtinės žalos atlygino</w:t>
      </w:r>
      <w:r w:rsidRPr="0081105D">
        <w:rPr>
          <w:rFonts w:ascii="Times New Roman" w:hAnsi="Times New Roman" w:cs="Times New Roman"/>
          <w:sz w:val="24"/>
          <w:szCs w:val="24"/>
        </w:rPr>
        <w:t xml:space="preserve">, 5 procentus metinių palūkanų už priteistą </w:t>
      </w:r>
      <w:r w:rsidR="0081105D">
        <w:rPr>
          <w:rFonts w:ascii="Times New Roman" w:hAnsi="Times New Roman" w:cs="Times New Roman"/>
          <w:sz w:val="24"/>
          <w:szCs w:val="24"/>
        </w:rPr>
        <w:t>500 Eur</w:t>
      </w:r>
      <w:r w:rsidRPr="0081105D">
        <w:rPr>
          <w:rFonts w:ascii="Times New Roman" w:hAnsi="Times New Roman" w:cs="Times New Roman"/>
          <w:sz w:val="24"/>
          <w:szCs w:val="24"/>
        </w:rPr>
        <w:t xml:space="preserve"> sumą nuo civilinės bylos iškėlimo teisme </w:t>
      </w:r>
      <w:r w:rsidR="00B2788A">
        <w:rPr>
          <w:rFonts w:ascii="Times New Roman" w:hAnsi="Times New Roman" w:cs="Times New Roman"/>
          <w:sz w:val="24"/>
          <w:szCs w:val="24"/>
        </w:rPr>
        <w:t>2017 m. vasario 7</w:t>
      </w:r>
      <w:r w:rsidRPr="0081105D">
        <w:rPr>
          <w:rFonts w:ascii="Times New Roman" w:hAnsi="Times New Roman" w:cs="Times New Roman"/>
          <w:sz w:val="24"/>
          <w:szCs w:val="24"/>
        </w:rPr>
        <w:t xml:space="preserve"> d. iki teismo sprendimo visiško įvykdymo ir</w:t>
      </w:r>
      <w:r w:rsidR="001340FE">
        <w:rPr>
          <w:rFonts w:ascii="Times New Roman" w:hAnsi="Times New Roman" w:cs="Times New Roman"/>
          <w:sz w:val="24"/>
          <w:szCs w:val="24"/>
        </w:rPr>
        <w:t xml:space="preserve"> </w:t>
      </w:r>
      <w:r w:rsidR="00C0457B">
        <w:rPr>
          <w:rFonts w:ascii="Times New Roman" w:hAnsi="Times New Roman" w:cs="Times New Roman"/>
          <w:sz w:val="24"/>
          <w:szCs w:val="24"/>
        </w:rPr>
        <w:t>562,42</w:t>
      </w:r>
      <w:r w:rsidR="001340FE">
        <w:rPr>
          <w:rFonts w:ascii="Times New Roman" w:eastAsia="Times New Roman" w:hAnsi="Times New Roman" w:cs="Times New Roman"/>
          <w:sz w:val="24"/>
          <w:szCs w:val="24"/>
        </w:rPr>
        <w:t xml:space="preserve"> </w:t>
      </w:r>
      <w:proofErr w:type="spellStart"/>
      <w:r w:rsidR="001340FE">
        <w:rPr>
          <w:rFonts w:ascii="Times New Roman" w:eastAsia="Times New Roman" w:hAnsi="Times New Roman" w:cs="Times New Roman"/>
          <w:sz w:val="24"/>
          <w:szCs w:val="24"/>
        </w:rPr>
        <w:t>Eur</w:t>
      </w:r>
      <w:proofErr w:type="spellEnd"/>
      <w:r w:rsidR="00C0457B">
        <w:rPr>
          <w:rFonts w:ascii="Times New Roman" w:eastAsia="Times New Roman" w:hAnsi="Times New Roman" w:cs="Times New Roman"/>
          <w:sz w:val="24"/>
          <w:szCs w:val="24"/>
        </w:rPr>
        <w:t xml:space="preserve"> (penkis šimtus šešiasdešimt du eurus 42 centų)</w:t>
      </w:r>
      <w:r w:rsidRPr="0081105D">
        <w:rPr>
          <w:rFonts w:ascii="Times New Roman" w:hAnsi="Times New Roman" w:cs="Times New Roman"/>
          <w:sz w:val="24"/>
          <w:szCs w:val="24"/>
        </w:rPr>
        <w:t xml:space="preserve">, bylinėjimosi išlaidų ieškovės </w:t>
      </w:r>
      <w:r w:rsidR="001340FE">
        <w:rPr>
          <w:rFonts w:ascii="Times New Roman" w:hAnsi="Times New Roman" w:cs="Times New Roman"/>
          <w:sz w:val="24"/>
          <w:szCs w:val="24"/>
        </w:rPr>
        <w:t>L</w:t>
      </w:r>
      <w:r w:rsidR="00D91C48">
        <w:rPr>
          <w:rFonts w:ascii="Times New Roman" w:hAnsi="Times New Roman" w:cs="Times New Roman"/>
          <w:sz w:val="24"/>
          <w:szCs w:val="24"/>
        </w:rPr>
        <w:t>.</w:t>
      </w:r>
      <w:r w:rsidR="001340FE">
        <w:rPr>
          <w:rFonts w:ascii="Times New Roman" w:hAnsi="Times New Roman" w:cs="Times New Roman"/>
          <w:sz w:val="24"/>
          <w:szCs w:val="24"/>
        </w:rPr>
        <w:t xml:space="preserve"> Z</w:t>
      </w:r>
      <w:r w:rsidR="00D91C48">
        <w:rPr>
          <w:rFonts w:ascii="Times New Roman" w:hAnsi="Times New Roman" w:cs="Times New Roman"/>
          <w:sz w:val="24"/>
          <w:szCs w:val="24"/>
        </w:rPr>
        <w:t>.</w:t>
      </w:r>
      <w:r w:rsidRPr="0081105D">
        <w:rPr>
          <w:rFonts w:ascii="Times New Roman" w:hAnsi="Times New Roman" w:cs="Times New Roman"/>
          <w:sz w:val="24"/>
          <w:szCs w:val="24"/>
        </w:rPr>
        <w:t xml:space="preserve"> naudai. </w:t>
      </w:r>
    </w:p>
    <w:p w:rsidR="001340FE" w:rsidRDefault="001340FE" w:rsidP="001340FE">
      <w:pPr>
        <w:spacing w:after="0" w:line="240" w:lineRule="auto"/>
        <w:ind w:right="-3" w:firstLine="720"/>
        <w:jc w:val="both"/>
        <w:rPr>
          <w:rFonts w:ascii="Times New Roman" w:hAnsi="Times New Roman" w:cs="Times New Roman"/>
          <w:sz w:val="24"/>
          <w:szCs w:val="24"/>
        </w:rPr>
      </w:pPr>
      <w:r w:rsidRPr="001340FE">
        <w:rPr>
          <w:rFonts w:ascii="Times New Roman" w:hAnsi="Times New Roman" w:cs="Times New Roman"/>
          <w:sz w:val="24"/>
          <w:szCs w:val="24"/>
        </w:rPr>
        <w:t xml:space="preserve">Priteisti iš atsakovės uždarosios akcinės bendrovės „Tez Tour“ 500 Eur (penkis šimtus eurų) </w:t>
      </w:r>
      <w:r w:rsidR="00FE7CB4">
        <w:rPr>
          <w:rFonts w:ascii="Times New Roman" w:hAnsi="Times New Roman" w:cs="Times New Roman"/>
          <w:sz w:val="24"/>
          <w:szCs w:val="24"/>
        </w:rPr>
        <w:t>ne</w:t>
      </w:r>
      <w:r w:rsidRPr="001340FE">
        <w:rPr>
          <w:rFonts w:ascii="Times New Roman" w:hAnsi="Times New Roman" w:cs="Times New Roman"/>
          <w:sz w:val="24"/>
          <w:szCs w:val="24"/>
        </w:rPr>
        <w:t>turtinės žalos atlygino, 5 procentus metinių palūkanų už priteistą 500 Eur sumą nuo civilinės bylos i</w:t>
      </w:r>
      <w:r w:rsidR="00FE7CB4">
        <w:rPr>
          <w:rFonts w:ascii="Times New Roman" w:hAnsi="Times New Roman" w:cs="Times New Roman"/>
          <w:sz w:val="24"/>
          <w:szCs w:val="24"/>
        </w:rPr>
        <w:t>škėlimo teisme 2017 m. vasario 7</w:t>
      </w:r>
      <w:r w:rsidRPr="001340FE">
        <w:rPr>
          <w:rFonts w:ascii="Times New Roman" w:hAnsi="Times New Roman" w:cs="Times New Roman"/>
          <w:sz w:val="24"/>
          <w:szCs w:val="24"/>
        </w:rPr>
        <w:t xml:space="preserve"> d. iki teismo sprendimo visiško įvykdymo ir </w:t>
      </w:r>
      <w:r w:rsidR="00C0457B">
        <w:rPr>
          <w:rFonts w:ascii="Times New Roman" w:hAnsi="Times New Roman" w:cs="Times New Roman"/>
          <w:sz w:val="24"/>
          <w:szCs w:val="24"/>
        </w:rPr>
        <w:t>161,52</w:t>
      </w:r>
      <w:r w:rsidRPr="001340FE">
        <w:rPr>
          <w:rFonts w:ascii="Times New Roman" w:eastAsia="Times New Roman" w:hAnsi="Times New Roman" w:cs="Times New Roman"/>
          <w:sz w:val="24"/>
          <w:szCs w:val="24"/>
        </w:rPr>
        <w:t xml:space="preserve"> Eur</w:t>
      </w:r>
      <w:r w:rsidR="00F4236E">
        <w:rPr>
          <w:rFonts w:ascii="Times New Roman" w:eastAsia="Times New Roman" w:hAnsi="Times New Roman" w:cs="Times New Roman"/>
          <w:sz w:val="24"/>
          <w:szCs w:val="24"/>
        </w:rPr>
        <w:t xml:space="preserve"> (vieną šimtą šesiasdešimt vieną eurą 52 centus)</w:t>
      </w:r>
      <w:r w:rsidRPr="001340FE">
        <w:rPr>
          <w:rFonts w:ascii="Times New Roman" w:hAnsi="Times New Roman" w:cs="Times New Roman"/>
          <w:sz w:val="24"/>
          <w:szCs w:val="24"/>
        </w:rPr>
        <w:t xml:space="preserve">, bylinėjimosi išlaidų ieškovės </w:t>
      </w:r>
      <w:r>
        <w:rPr>
          <w:rFonts w:ascii="Times New Roman" w:hAnsi="Times New Roman" w:cs="Times New Roman"/>
          <w:sz w:val="24"/>
          <w:szCs w:val="24"/>
        </w:rPr>
        <w:t>R</w:t>
      </w:r>
      <w:r w:rsidR="00D91C48">
        <w:rPr>
          <w:rFonts w:ascii="Times New Roman" w:hAnsi="Times New Roman" w:cs="Times New Roman"/>
          <w:sz w:val="24"/>
          <w:szCs w:val="24"/>
        </w:rPr>
        <w:t>.</w:t>
      </w:r>
      <w:r>
        <w:rPr>
          <w:rFonts w:ascii="Times New Roman" w:hAnsi="Times New Roman" w:cs="Times New Roman"/>
          <w:sz w:val="24"/>
          <w:szCs w:val="24"/>
        </w:rPr>
        <w:t xml:space="preserve"> Z</w:t>
      </w:r>
      <w:r w:rsidR="00D91C48">
        <w:rPr>
          <w:rFonts w:ascii="Times New Roman" w:hAnsi="Times New Roman" w:cs="Times New Roman"/>
          <w:sz w:val="24"/>
          <w:szCs w:val="24"/>
        </w:rPr>
        <w:t>.</w:t>
      </w:r>
      <w:r w:rsidRPr="001340FE">
        <w:rPr>
          <w:rFonts w:ascii="Times New Roman" w:hAnsi="Times New Roman" w:cs="Times New Roman"/>
          <w:sz w:val="24"/>
          <w:szCs w:val="24"/>
        </w:rPr>
        <w:t xml:space="preserve"> naudai. </w:t>
      </w:r>
    </w:p>
    <w:p w:rsidR="001340FE" w:rsidRPr="001340FE" w:rsidRDefault="001340FE" w:rsidP="001340FE">
      <w:pPr>
        <w:spacing w:after="0" w:line="240" w:lineRule="auto"/>
        <w:ind w:right="-3" w:firstLine="720"/>
        <w:jc w:val="both"/>
        <w:rPr>
          <w:rFonts w:ascii="Times New Roman" w:hAnsi="Times New Roman" w:cs="Times New Roman"/>
          <w:sz w:val="24"/>
          <w:szCs w:val="24"/>
        </w:rPr>
      </w:pPr>
      <w:r>
        <w:rPr>
          <w:rFonts w:ascii="Times New Roman" w:hAnsi="Times New Roman" w:cs="Times New Roman"/>
          <w:sz w:val="24"/>
          <w:szCs w:val="24"/>
        </w:rPr>
        <w:t>Priteisti iš ieškovių L</w:t>
      </w:r>
      <w:r w:rsidR="00D91C48">
        <w:rPr>
          <w:rFonts w:ascii="Times New Roman" w:hAnsi="Times New Roman" w:cs="Times New Roman"/>
          <w:sz w:val="24"/>
          <w:szCs w:val="24"/>
        </w:rPr>
        <w:t xml:space="preserve">. </w:t>
      </w:r>
      <w:r>
        <w:rPr>
          <w:rFonts w:ascii="Times New Roman" w:hAnsi="Times New Roman" w:cs="Times New Roman"/>
          <w:sz w:val="24"/>
          <w:szCs w:val="24"/>
        </w:rPr>
        <w:t>Z</w:t>
      </w:r>
      <w:r w:rsidR="00D91C48">
        <w:rPr>
          <w:rFonts w:ascii="Times New Roman" w:hAnsi="Times New Roman" w:cs="Times New Roman"/>
          <w:sz w:val="24"/>
          <w:szCs w:val="24"/>
        </w:rPr>
        <w:t>.</w:t>
      </w:r>
      <w:r>
        <w:rPr>
          <w:rFonts w:ascii="Times New Roman" w:hAnsi="Times New Roman" w:cs="Times New Roman"/>
          <w:sz w:val="24"/>
          <w:szCs w:val="24"/>
        </w:rPr>
        <w:t xml:space="preserve"> ir R</w:t>
      </w:r>
      <w:r w:rsidR="00D91C48">
        <w:rPr>
          <w:rFonts w:ascii="Times New Roman" w:hAnsi="Times New Roman" w:cs="Times New Roman"/>
          <w:sz w:val="24"/>
          <w:szCs w:val="24"/>
        </w:rPr>
        <w:t>.</w:t>
      </w:r>
      <w:r>
        <w:rPr>
          <w:rFonts w:ascii="Times New Roman" w:hAnsi="Times New Roman" w:cs="Times New Roman"/>
          <w:sz w:val="24"/>
          <w:szCs w:val="24"/>
        </w:rPr>
        <w:t xml:space="preserve"> Z</w:t>
      </w:r>
      <w:r w:rsidR="00D91C48">
        <w:rPr>
          <w:rFonts w:ascii="Times New Roman" w:hAnsi="Times New Roman" w:cs="Times New Roman"/>
          <w:sz w:val="24"/>
          <w:szCs w:val="24"/>
        </w:rPr>
        <w:t>.</w:t>
      </w:r>
      <w:r>
        <w:rPr>
          <w:rFonts w:ascii="Times New Roman" w:hAnsi="Times New Roman" w:cs="Times New Roman"/>
          <w:sz w:val="24"/>
          <w:szCs w:val="24"/>
        </w:rPr>
        <w:t xml:space="preserve"> </w:t>
      </w:r>
      <w:r w:rsidR="008D4547">
        <w:rPr>
          <w:rFonts w:ascii="Times New Roman" w:hAnsi="Times New Roman" w:cs="Times New Roman"/>
          <w:sz w:val="24"/>
          <w:szCs w:val="24"/>
        </w:rPr>
        <w:t>po 230</w:t>
      </w:r>
      <w:r w:rsidR="00C0457B">
        <w:rPr>
          <w:rFonts w:ascii="Times New Roman" w:hAnsi="Times New Roman" w:cs="Times New Roman"/>
          <w:sz w:val="24"/>
          <w:szCs w:val="24"/>
        </w:rPr>
        <w:t>,04</w:t>
      </w:r>
      <w:r>
        <w:rPr>
          <w:rFonts w:ascii="Times New Roman" w:hAnsi="Times New Roman" w:cs="Times New Roman"/>
          <w:sz w:val="24"/>
          <w:szCs w:val="24"/>
        </w:rPr>
        <w:t xml:space="preserve">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w:t>
      </w:r>
      <w:r w:rsidR="00F4236E">
        <w:rPr>
          <w:rFonts w:ascii="Times New Roman" w:hAnsi="Times New Roman" w:cs="Times New Roman"/>
          <w:sz w:val="24"/>
          <w:szCs w:val="24"/>
        </w:rPr>
        <w:t xml:space="preserve">(du šimtus trisdešimt eurų </w:t>
      </w:r>
      <w:r w:rsidR="00FE7CB4">
        <w:rPr>
          <w:rFonts w:ascii="Times New Roman" w:hAnsi="Times New Roman" w:cs="Times New Roman"/>
          <w:sz w:val="24"/>
          <w:szCs w:val="24"/>
        </w:rPr>
        <w:t>0</w:t>
      </w:r>
      <w:r w:rsidR="00F4236E">
        <w:rPr>
          <w:rFonts w:ascii="Times New Roman" w:hAnsi="Times New Roman" w:cs="Times New Roman"/>
          <w:sz w:val="24"/>
          <w:szCs w:val="24"/>
        </w:rPr>
        <w:t xml:space="preserve">4 centus) </w:t>
      </w:r>
      <w:r>
        <w:rPr>
          <w:rFonts w:ascii="Times New Roman" w:hAnsi="Times New Roman" w:cs="Times New Roman"/>
          <w:sz w:val="24"/>
          <w:szCs w:val="24"/>
        </w:rPr>
        <w:t>bylinėjimosi išlaidų atsakovės uždarosios akcinės bendrovės „Tez Tour“ naudai.</w:t>
      </w:r>
    </w:p>
    <w:p w:rsidR="00552546" w:rsidRPr="0081105D" w:rsidRDefault="00552546" w:rsidP="00552546">
      <w:pPr>
        <w:spacing w:after="0" w:line="240" w:lineRule="auto"/>
        <w:ind w:right="-3" w:firstLine="720"/>
        <w:jc w:val="both"/>
        <w:rPr>
          <w:rFonts w:ascii="Times New Roman" w:hAnsi="Times New Roman" w:cs="Times New Roman"/>
          <w:sz w:val="24"/>
          <w:szCs w:val="24"/>
        </w:rPr>
      </w:pPr>
      <w:r w:rsidRPr="0081105D">
        <w:rPr>
          <w:rFonts w:ascii="Times New Roman" w:hAnsi="Times New Roman" w:cs="Times New Roman"/>
          <w:sz w:val="24"/>
          <w:szCs w:val="24"/>
        </w:rPr>
        <w:t xml:space="preserve">Kitoje dalyje ieškinį atmesti. </w:t>
      </w:r>
    </w:p>
    <w:p w:rsidR="00CA2B11" w:rsidRPr="00CA2B11" w:rsidRDefault="00CA2B11" w:rsidP="00CA2B11">
      <w:pPr>
        <w:spacing w:after="0" w:line="240" w:lineRule="auto"/>
        <w:ind w:firstLine="720"/>
        <w:jc w:val="both"/>
        <w:rPr>
          <w:rFonts w:ascii="Times New Roman" w:eastAsia="Times New Roman" w:hAnsi="Times New Roman" w:cs="Times New Roman"/>
          <w:noProof/>
          <w:sz w:val="24"/>
          <w:szCs w:val="24"/>
        </w:rPr>
      </w:pPr>
      <w:r w:rsidRPr="00CA2B11">
        <w:rPr>
          <w:rFonts w:ascii="Times New Roman" w:eastAsia="Times New Roman" w:hAnsi="Times New Roman" w:cs="Times New Roman"/>
          <w:noProof/>
          <w:sz w:val="24"/>
          <w:szCs w:val="24"/>
        </w:rPr>
        <w:t>Sprendimas per 30 dienų nuo šio sprendimo priėmimo dienos gali būti skundžiamas apeliaciniu skundu  Klaipėdos apygardos  teismui per Klaipėdos apylinkės teismo Klaipėdos miesto rūmus.</w:t>
      </w:r>
    </w:p>
    <w:p w:rsidR="00552546" w:rsidRDefault="00552546" w:rsidP="00552546">
      <w:pPr>
        <w:pStyle w:val="Betarp"/>
        <w:jc w:val="both"/>
        <w:rPr>
          <w:rFonts w:ascii="Times New Roman" w:hAnsi="Times New Roman"/>
          <w:sz w:val="24"/>
          <w:szCs w:val="24"/>
        </w:rPr>
      </w:pPr>
    </w:p>
    <w:p w:rsidR="00CA2B11" w:rsidRPr="0081105D" w:rsidRDefault="00CA2B11" w:rsidP="00552546">
      <w:pPr>
        <w:pStyle w:val="Betarp"/>
        <w:jc w:val="both"/>
        <w:rPr>
          <w:rFonts w:ascii="Times New Roman" w:hAnsi="Times New Roman"/>
          <w:sz w:val="24"/>
          <w:szCs w:val="24"/>
        </w:rPr>
      </w:pPr>
    </w:p>
    <w:p w:rsidR="00552546" w:rsidRPr="00747C5E" w:rsidRDefault="001340FE" w:rsidP="00552546">
      <w:pPr>
        <w:pStyle w:val="Betarp"/>
        <w:jc w:val="both"/>
        <w:rPr>
          <w:rFonts w:ascii="Times New Roman" w:hAnsi="Times New Roman"/>
          <w:sz w:val="24"/>
          <w:szCs w:val="24"/>
        </w:rPr>
      </w:pPr>
      <w:r>
        <w:rPr>
          <w:rFonts w:ascii="Times New Roman" w:hAnsi="Times New Roman"/>
          <w:sz w:val="24"/>
          <w:szCs w:val="24"/>
        </w:rPr>
        <w:t>Teisėja</w:t>
      </w:r>
      <w:r w:rsidR="00552546" w:rsidRPr="00747C5E">
        <w:rPr>
          <w:rFonts w:ascii="Times New Roman" w:hAnsi="Times New Roman"/>
          <w:sz w:val="24"/>
          <w:szCs w:val="24"/>
        </w:rPr>
        <w:t xml:space="preserve"> </w:t>
      </w:r>
      <w:r w:rsidR="00552546" w:rsidRPr="00747C5E">
        <w:rPr>
          <w:rFonts w:ascii="Times New Roman" w:hAnsi="Times New Roman"/>
          <w:sz w:val="24"/>
          <w:szCs w:val="24"/>
        </w:rPr>
        <w:tab/>
        <w:t xml:space="preserve">    </w:t>
      </w:r>
      <w:r w:rsidR="00552546" w:rsidRPr="00747C5E">
        <w:rPr>
          <w:rFonts w:ascii="Times New Roman" w:hAnsi="Times New Roman"/>
          <w:sz w:val="24"/>
          <w:szCs w:val="24"/>
        </w:rPr>
        <w:tab/>
      </w:r>
      <w:r w:rsidR="00552546" w:rsidRPr="00747C5E">
        <w:rPr>
          <w:rFonts w:ascii="Times New Roman" w:hAnsi="Times New Roman"/>
          <w:sz w:val="24"/>
          <w:szCs w:val="24"/>
        </w:rPr>
        <w:tab/>
      </w:r>
      <w:r w:rsidR="00552546" w:rsidRPr="00747C5E">
        <w:rPr>
          <w:rFonts w:ascii="Times New Roman" w:hAnsi="Times New Roman"/>
          <w:sz w:val="24"/>
          <w:szCs w:val="24"/>
        </w:rPr>
        <w:tab/>
      </w:r>
      <w:r>
        <w:rPr>
          <w:rFonts w:ascii="Times New Roman" w:hAnsi="Times New Roman"/>
          <w:sz w:val="24"/>
          <w:szCs w:val="24"/>
        </w:rPr>
        <w:t xml:space="preserve">                                               Rūta Zubrickaitė</w:t>
      </w:r>
    </w:p>
    <w:p w:rsidR="00027AFF" w:rsidRPr="00747C5E" w:rsidRDefault="00027AFF" w:rsidP="004D446E">
      <w:pPr>
        <w:pStyle w:val="Betarp"/>
        <w:ind w:firstLine="720"/>
        <w:jc w:val="both"/>
        <w:rPr>
          <w:rFonts w:ascii="Times New Roman" w:hAnsi="Times New Roman"/>
          <w:sz w:val="24"/>
          <w:szCs w:val="24"/>
        </w:rPr>
      </w:pPr>
    </w:p>
    <w:sectPr w:rsidR="00027AFF" w:rsidRPr="00747C5E" w:rsidSect="0081105D">
      <w:headerReference w:type="default" r:id="rId1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0D" w:rsidRDefault="00EF5C0D" w:rsidP="0081105D">
      <w:pPr>
        <w:spacing w:after="0" w:line="240" w:lineRule="auto"/>
      </w:pPr>
      <w:r>
        <w:separator/>
      </w:r>
    </w:p>
  </w:endnote>
  <w:endnote w:type="continuationSeparator" w:id="0">
    <w:p w:rsidR="00EF5C0D" w:rsidRDefault="00EF5C0D" w:rsidP="0081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BA"/>
    <w:family w:val="swiss"/>
    <w:pitch w:val="variable"/>
    <w:sig w:usb0="000006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0D" w:rsidRDefault="00EF5C0D" w:rsidP="0081105D">
      <w:pPr>
        <w:spacing w:after="0" w:line="240" w:lineRule="auto"/>
      </w:pPr>
      <w:r>
        <w:separator/>
      </w:r>
    </w:p>
  </w:footnote>
  <w:footnote w:type="continuationSeparator" w:id="0">
    <w:p w:rsidR="00EF5C0D" w:rsidRDefault="00EF5C0D" w:rsidP="00811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623608"/>
      <w:docPartObj>
        <w:docPartGallery w:val="Page Numbers (Top of Page)"/>
        <w:docPartUnique/>
      </w:docPartObj>
    </w:sdtPr>
    <w:sdtEndPr>
      <w:rPr>
        <w:rFonts w:ascii="Times New Roman" w:hAnsi="Times New Roman" w:cs="Times New Roman"/>
        <w:sz w:val="24"/>
        <w:szCs w:val="24"/>
      </w:rPr>
    </w:sdtEndPr>
    <w:sdtContent>
      <w:p w:rsidR="0081105D" w:rsidRPr="00AE7E97" w:rsidRDefault="0081105D">
        <w:pPr>
          <w:pStyle w:val="Antrats"/>
          <w:jc w:val="center"/>
          <w:rPr>
            <w:rFonts w:ascii="Times New Roman" w:hAnsi="Times New Roman" w:cs="Times New Roman"/>
            <w:sz w:val="24"/>
            <w:szCs w:val="24"/>
          </w:rPr>
        </w:pPr>
        <w:r w:rsidRPr="00AE7E97">
          <w:rPr>
            <w:rFonts w:ascii="Times New Roman" w:hAnsi="Times New Roman" w:cs="Times New Roman"/>
            <w:sz w:val="24"/>
            <w:szCs w:val="24"/>
          </w:rPr>
          <w:fldChar w:fldCharType="begin"/>
        </w:r>
        <w:r w:rsidRPr="00AE7E97">
          <w:rPr>
            <w:rFonts w:ascii="Times New Roman" w:hAnsi="Times New Roman" w:cs="Times New Roman"/>
            <w:sz w:val="24"/>
            <w:szCs w:val="24"/>
          </w:rPr>
          <w:instrText>PAGE   \* MERGEFORMAT</w:instrText>
        </w:r>
        <w:r w:rsidRPr="00AE7E97">
          <w:rPr>
            <w:rFonts w:ascii="Times New Roman" w:hAnsi="Times New Roman" w:cs="Times New Roman"/>
            <w:sz w:val="24"/>
            <w:szCs w:val="24"/>
          </w:rPr>
          <w:fldChar w:fldCharType="separate"/>
        </w:r>
        <w:r w:rsidR="00000E63">
          <w:rPr>
            <w:rFonts w:ascii="Times New Roman" w:hAnsi="Times New Roman" w:cs="Times New Roman"/>
            <w:noProof/>
            <w:sz w:val="24"/>
            <w:szCs w:val="24"/>
          </w:rPr>
          <w:t>9</w:t>
        </w:r>
        <w:r w:rsidRPr="00AE7E97">
          <w:rPr>
            <w:rFonts w:ascii="Times New Roman" w:hAnsi="Times New Roman" w:cs="Times New Roman"/>
            <w:sz w:val="24"/>
            <w:szCs w:val="24"/>
          </w:rPr>
          <w:fldChar w:fldCharType="end"/>
        </w:r>
      </w:p>
    </w:sdtContent>
  </w:sdt>
  <w:p w:rsidR="0081105D" w:rsidRDefault="0081105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0E10"/>
    <w:multiLevelType w:val="hybridMultilevel"/>
    <w:tmpl w:val="F050DB2A"/>
    <w:lvl w:ilvl="0" w:tplc="A9E4215A">
      <w:start w:val="2003"/>
      <w:numFmt w:val="bullet"/>
      <w:lvlText w:val="-"/>
      <w:lvlJc w:val="left"/>
      <w:pPr>
        <w:tabs>
          <w:tab w:val="num" w:pos="1260"/>
        </w:tabs>
        <w:ind w:left="1260" w:hanging="720"/>
      </w:pPr>
      <w:rPr>
        <w:rFonts w:ascii="Times New Roman" w:eastAsia="Times New Roman"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
    <w:nsid w:val="62D66CF8"/>
    <w:multiLevelType w:val="hybridMultilevel"/>
    <w:tmpl w:val="C8AAA292"/>
    <w:lvl w:ilvl="0" w:tplc="1CBA4F3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08"/>
    <w:rsid w:val="00000E63"/>
    <w:rsid w:val="000232B3"/>
    <w:rsid w:val="00027AFF"/>
    <w:rsid w:val="00037B23"/>
    <w:rsid w:val="00063026"/>
    <w:rsid w:val="000A5FAD"/>
    <w:rsid w:val="000C1D5D"/>
    <w:rsid w:val="000D1A3F"/>
    <w:rsid w:val="000E0872"/>
    <w:rsid w:val="000E248E"/>
    <w:rsid w:val="000F2183"/>
    <w:rsid w:val="00105144"/>
    <w:rsid w:val="00106EEE"/>
    <w:rsid w:val="001174C3"/>
    <w:rsid w:val="00117DFA"/>
    <w:rsid w:val="00123F69"/>
    <w:rsid w:val="001340FE"/>
    <w:rsid w:val="0013562F"/>
    <w:rsid w:val="001605E5"/>
    <w:rsid w:val="001708C6"/>
    <w:rsid w:val="00170C9C"/>
    <w:rsid w:val="001865B5"/>
    <w:rsid w:val="00194BAD"/>
    <w:rsid w:val="001A60B0"/>
    <w:rsid w:val="001E2118"/>
    <w:rsid w:val="00214833"/>
    <w:rsid w:val="00226BC0"/>
    <w:rsid w:val="00244F20"/>
    <w:rsid w:val="002552A6"/>
    <w:rsid w:val="00281ACD"/>
    <w:rsid w:val="002877F7"/>
    <w:rsid w:val="002923AE"/>
    <w:rsid w:val="002945FF"/>
    <w:rsid w:val="002C6DAF"/>
    <w:rsid w:val="003034C3"/>
    <w:rsid w:val="003218BE"/>
    <w:rsid w:val="00332A10"/>
    <w:rsid w:val="00355116"/>
    <w:rsid w:val="00367481"/>
    <w:rsid w:val="00372725"/>
    <w:rsid w:val="00375433"/>
    <w:rsid w:val="003A2FF8"/>
    <w:rsid w:val="003D591A"/>
    <w:rsid w:val="003D6F6A"/>
    <w:rsid w:val="004065F0"/>
    <w:rsid w:val="004361EE"/>
    <w:rsid w:val="004455D7"/>
    <w:rsid w:val="004A4A4A"/>
    <w:rsid w:val="004A6F37"/>
    <w:rsid w:val="004D446E"/>
    <w:rsid w:val="00500DB6"/>
    <w:rsid w:val="00500E6D"/>
    <w:rsid w:val="005133F6"/>
    <w:rsid w:val="005162AF"/>
    <w:rsid w:val="00541D59"/>
    <w:rsid w:val="00552546"/>
    <w:rsid w:val="005654B3"/>
    <w:rsid w:val="005B443B"/>
    <w:rsid w:val="005B6B84"/>
    <w:rsid w:val="005D7F66"/>
    <w:rsid w:val="00610E06"/>
    <w:rsid w:val="00611E0C"/>
    <w:rsid w:val="00644C9E"/>
    <w:rsid w:val="00665431"/>
    <w:rsid w:val="00667A3E"/>
    <w:rsid w:val="00673589"/>
    <w:rsid w:val="00681301"/>
    <w:rsid w:val="00681ED9"/>
    <w:rsid w:val="006833B1"/>
    <w:rsid w:val="00693C5A"/>
    <w:rsid w:val="006972D4"/>
    <w:rsid w:val="006A2AC2"/>
    <w:rsid w:val="006B3DB7"/>
    <w:rsid w:val="006D0B56"/>
    <w:rsid w:val="006E1A26"/>
    <w:rsid w:val="006F16D9"/>
    <w:rsid w:val="00701095"/>
    <w:rsid w:val="007113E5"/>
    <w:rsid w:val="00720011"/>
    <w:rsid w:val="00740341"/>
    <w:rsid w:val="00747C5E"/>
    <w:rsid w:val="00752307"/>
    <w:rsid w:val="00767C2E"/>
    <w:rsid w:val="00772B9A"/>
    <w:rsid w:val="007832D9"/>
    <w:rsid w:val="007D2E5D"/>
    <w:rsid w:val="007E15EE"/>
    <w:rsid w:val="007E6C17"/>
    <w:rsid w:val="007F6C6C"/>
    <w:rsid w:val="0081105D"/>
    <w:rsid w:val="00832285"/>
    <w:rsid w:val="00854870"/>
    <w:rsid w:val="0088280F"/>
    <w:rsid w:val="008C2F9E"/>
    <w:rsid w:val="008D4547"/>
    <w:rsid w:val="008E34B1"/>
    <w:rsid w:val="009075C9"/>
    <w:rsid w:val="009430F7"/>
    <w:rsid w:val="00951ECE"/>
    <w:rsid w:val="009537D3"/>
    <w:rsid w:val="0096402A"/>
    <w:rsid w:val="009802F2"/>
    <w:rsid w:val="00981EE7"/>
    <w:rsid w:val="00987959"/>
    <w:rsid w:val="00987B7A"/>
    <w:rsid w:val="00997A9C"/>
    <w:rsid w:val="009A40E5"/>
    <w:rsid w:val="009E098E"/>
    <w:rsid w:val="009E1106"/>
    <w:rsid w:val="009F0B49"/>
    <w:rsid w:val="009F3553"/>
    <w:rsid w:val="00A14CEF"/>
    <w:rsid w:val="00A15D8F"/>
    <w:rsid w:val="00A4430D"/>
    <w:rsid w:val="00A44CD2"/>
    <w:rsid w:val="00A87AAD"/>
    <w:rsid w:val="00A9442D"/>
    <w:rsid w:val="00AA215F"/>
    <w:rsid w:val="00AA5401"/>
    <w:rsid w:val="00AB11E6"/>
    <w:rsid w:val="00AC0CC3"/>
    <w:rsid w:val="00AD585F"/>
    <w:rsid w:val="00AD5BB8"/>
    <w:rsid w:val="00AE41ED"/>
    <w:rsid w:val="00AE7187"/>
    <w:rsid w:val="00AE7E97"/>
    <w:rsid w:val="00AF194F"/>
    <w:rsid w:val="00AF5CF4"/>
    <w:rsid w:val="00B0315E"/>
    <w:rsid w:val="00B13798"/>
    <w:rsid w:val="00B20529"/>
    <w:rsid w:val="00B23357"/>
    <w:rsid w:val="00B2788A"/>
    <w:rsid w:val="00B308D5"/>
    <w:rsid w:val="00B5046A"/>
    <w:rsid w:val="00B519DB"/>
    <w:rsid w:val="00B53472"/>
    <w:rsid w:val="00B74C36"/>
    <w:rsid w:val="00B765CB"/>
    <w:rsid w:val="00B90060"/>
    <w:rsid w:val="00BC7D6A"/>
    <w:rsid w:val="00BE21BC"/>
    <w:rsid w:val="00C0457B"/>
    <w:rsid w:val="00C21BC7"/>
    <w:rsid w:val="00C23511"/>
    <w:rsid w:val="00C5409D"/>
    <w:rsid w:val="00C56FDE"/>
    <w:rsid w:val="00C60FD8"/>
    <w:rsid w:val="00C81E0E"/>
    <w:rsid w:val="00C917FD"/>
    <w:rsid w:val="00C91C90"/>
    <w:rsid w:val="00CA072E"/>
    <w:rsid w:val="00CA2610"/>
    <w:rsid w:val="00CA2B11"/>
    <w:rsid w:val="00CA2CD2"/>
    <w:rsid w:val="00CA6ECB"/>
    <w:rsid w:val="00CB21C3"/>
    <w:rsid w:val="00CB3810"/>
    <w:rsid w:val="00CB5BDF"/>
    <w:rsid w:val="00CB5DAA"/>
    <w:rsid w:val="00CC0DC4"/>
    <w:rsid w:val="00CC2308"/>
    <w:rsid w:val="00CC2554"/>
    <w:rsid w:val="00CC3C42"/>
    <w:rsid w:val="00CC4037"/>
    <w:rsid w:val="00D139D6"/>
    <w:rsid w:val="00D40B1B"/>
    <w:rsid w:val="00D42FCD"/>
    <w:rsid w:val="00D47C2C"/>
    <w:rsid w:val="00D54C4A"/>
    <w:rsid w:val="00D63745"/>
    <w:rsid w:val="00D7135C"/>
    <w:rsid w:val="00D80D94"/>
    <w:rsid w:val="00D91C48"/>
    <w:rsid w:val="00D95BD7"/>
    <w:rsid w:val="00DD3B39"/>
    <w:rsid w:val="00DF4CAC"/>
    <w:rsid w:val="00DF6214"/>
    <w:rsid w:val="00E04D75"/>
    <w:rsid w:val="00E0573A"/>
    <w:rsid w:val="00E248D6"/>
    <w:rsid w:val="00E450C7"/>
    <w:rsid w:val="00E4755E"/>
    <w:rsid w:val="00E81581"/>
    <w:rsid w:val="00E91058"/>
    <w:rsid w:val="00E9152B"/>
    <w:rsid w:val="00ED1C58"/>
    <w:rsid w:val="00EE3FA2"/>
    <w:rsid w:val="00EF5943"/>
    <w:rsid w:val="00EF5C0D"/>
    <w:rsid w:val="00F059BD"/>
    <w:rsid w:val="00F110FA"/>
    <w:rsid w:val="00F1453C"/>
    <w:rsid w:val="00F174DE"/>
    <w:rsid w:val="00F2162B"/>
    <w:rsid w:val="00F4236E"/>
    <w:rsid w:val="00F534AB"/>
    <w:rsid w:val="00F54735"/>
    <w:rsid w:val="00F76D61"/>
    <w:rsid w:val="00F87369"/>
    <w:rsid w:val="00F87436"/>
    <w:rsid w:val="00F87BEE"/>
    <w:rsid w:val="00F93848"/>
    <w:rsid w:val="00F94704"/>
    <w:rsid w:val="00FA7B6F"/>
    <w:rsid w:val="00FD0ECB"/>
    <w:rsid w:val="00FE3C70"/>
    <w:rsid w:val="00FE7CB4"/>
    <w:rsid w:val="00FF3E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C230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802F2"/>
    <w:pPr>
      <w:spacing w:after="0" w:line="240" w:lineRule="auto"/>
    </w:pPr>
    <w:rPr>
      <w:rFonts w:ascii="Calibri" w:eastAsia="Calibri" w:hAnsi="Calibri" w:cs="Times New Roman"/>
    </w:rPr>
  </w:style>
  <w:style w:type="paragraph" w:styleId="prastasistinklapis">
    <w:name w:val="Normal (Web)"/>
    <w:basedOn w:val="prastasis"/>
    <w:unhideWhenUsed/>
    <w:rsid w:val="009802F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rsid w:val="009802F2"/>
    <w:rPr>
      <w:color w:val="0000FF"/>
      <w:u w:val="single"/>
    </w:rPr>
  </w:style>
  <w:style w:type="character" w:customStyle="1" w:styleId="pmark">
    <w:name w:val="pmark"/>
    <w:basedOn w:val="Numatytasispastraiposriftas"/>
    <w:rsid w:val="009802F2"/>
  </w:style>
  <w:style w:type="character" w:customStyle="1" w:styleId="apple-style-span">
    <w:name w:val="apple-style-span"/>
    <w:basedOn w:val="Numatytasispastraiposriftas"/>
    <w:rsid w:val="00D54C4A"/>
  </w:style>
  <w:style w:type="paragraph" w:styleId="Sraopastraipa">
    <w:name w:val="List Paragraph"/>
    <w:basedOn w:val="prastasis"/>
    <w:uiPriority w:val="34"/>
    <w:qFormat/>
    <w:rsid w:val="00AA5401"/>
    <w:pPr>
      <w:spacing w:after="0" w:line="240" w:lineRule="auto"/>
      <w:ind w:left="1296"/>
    </w:pPr>
    <w:rPr>
      <w:rFonts w:ascii="Times New Roman" w:eastAsia="MS Mincho" w:hAnsi="Times New Roman" w:cs="Times New Roman"/>
      <w:sz w:val="24"/>
      <w:szCs w:val="24"/>
      <w:lang w:eastAsia="lt-LT"/>
    </w:rPr>
  </w:style>
  <w:style w:type="character" w:customStyle="1" w:styleId="Bodytext2">
    <w:name w:val="Body text (2)_"/>
    <w:basedOn w:val="Numatytasispastraiposriftas"/>
    <w:rsid w:val="00981EE7"/>
    <w:rPr>
      <w:rFonts w:ascii="Trebuchet MS" w:eastAsia="Trebuchet MS" w:hAnsi="Trebuchet MS" w:cs="Trebuchet MS"/>
      <w:b w:val="0"/>
      <w:bCs w:val="0"/>
      <w:i w:val="0"/>
      <w:iCs w:val="0"/>
      <w:smallCaps w:val="0"/>
      <w:strike w:val="0"/>
      <w:sz w:val="19"/>
      <w:szCs w:val="19"/>
      <w:u w:val="none"/>
    </w:rPr>
  </w:style>
  <w:style w:type="character" w:customStyle="1" w:styleId="Bodytext20">
    <w:name w:val="Body text (2)"/>
    <w:basedOn w:val="Bodytext2"/>
    <w:rsid w:val="00981EE7"/>
    <w:rPr>
      <w:rFonts w:ascii="Trebuchet MS" w:eastAsia="Trebuchet MS" w:hAnsi="Trebuchet MS" w:cs="Trebuchet MS"/>
      <w:b w:val="0"/>
      <w:bCs w:val="0"/>
      <w:i w:val="0"/>
      <w:iCs w:val="0"/>
      <w:smallCaps w:val="0"/>
      <w:strike w:val="0"/>
      <w:color w:val="000000"/>
      <w:spacing w:val="0"/>
      <w:w w:val="100"/>
      <w:position w:val="0"/>
      <w:sz w:val="19"/>
      <w:szCs w:val="19"/>
      <w:u w:val="single"/>
      <w:lang w:val="lt-LT" w:eastAsia="lt-LT" w:bidi="lt-LT"/>
    </w:rPr>
  </w:style>
  <w:style w:type="character" w:customStyle="1" w:styleId="Bodytext5">
    <w:name w:val="Body text (5)_"/>
    <w:basedOn w:val="Numatytasispastraiposriftas"/>
    <w:link w:val="Bodytext50"/>
    <w:rsid w:val="00693C5A"/>
    <w:rPr>
      <w:rFonts w:ascii="Times New Roman" w:eastAsia="Times New Roman" w:hAnsi="Times New Roman" w:cs="Times New Roman"/>
      <w:b/>
      <w:bCs/>
      <w:i/>
      <w:iCs/>
      <w:shd w:val="clear" w:color="auto" w:fill="FFFFFF"/>
    </w:rPr>
  </w:style>
  <w:style w:type="character" w:customStyle="1" w:styleId="Bodytext2Italic">
    <w:name w:val="Body text (2) + Italic"/>
    <w:basedOn w:val="Bodytext2"/>
    <w:rsid w:val="00693C5A"/>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lt-LT" w:bidi="lt-LT"/>
    </w:rPr>
  </w:style>
  <w:style w:type="paragraph" w:customStyle="1" w:styleId="Bodytext50">
    <w:name w:val="Body text (5)"/>
    <w:basedOn w:val="prastasis"/>
    <w:link w:val="Bodytext5"/>
    <w:rsid w:val="00693C5A"/>
    <w:pPr>
      <w:widowControl w:val="0"/>
      <w:shd w:val="clear" w:color="auto" w:fill="FFFFFF"/>
      <w:spacing w:before="240" w:after="300" w:line="0" w:lineRule="atLeast"/>
      <w:ind w:firstLine="760"/>
      <w:jc w:val="both"/>
    </w:pPr>
    <w:rPr>
      <w:rFonts w:ascii="Times New Roman" w:eastAsia="Times New Roman" w:hAnsi="Times New Roman" w:cs="Times New Roman"/>
      <w:b/>
      <w:bCs/>
      <w:i/>
      <w:iCs/>
    </w:rPr>
  </w:style>
  <w:style w:type="character" w:customStyle="1" w:styleId="Bodytext4">
    <w:name w:val="Body text (4)_"/>
    <w:basedOn w:val="Numatytasispastraiposriftas"/>
    <w:link w:val="Bodytext40"/>
    <w:rsid w:val="000E248E"/>
    <w:rPr>
      <w:rFonts w:ascii="Calibri" w:eastAsia="Calibri" w:hAnsi="Calibri" w:cs="Calibri"/>
      <w:b/>
      <w:bCs/>
      <w:sz w:val="21"/>
      <w:szCs w:val="21"/>
      <w:shd w:val="clear" w:color="auto" w:fill="FFFFFF"/>
    </w:rPr>
  </w:style>
  <w:style w:type="paragraph" w:customStyle="1" w:styleId="Bodytext40">
    <w:name w:val="Body text (4)"/>
    <w:basedOn w:val="prastasis"/>
    <w:link w:val="Bodytext4"/>
    <w:rsid w:val="000E248E"/>
    <w:pPr>
      <w:widowControl w:val="0"/>
      <w:shd w:val="clear" w:color="auto" w:fill="FFFFFF"/>
      <w:spacing w:before="60" w:after="300" w:line="0" w:lineRule="atLeast"/>
      <w:ind w:hanging="600"/>
      <w:jc w:val="both"/>
    </w:pPr>
    <w:rPr>
      <w:rFonts w:ascii="Calibri" w:eastAsia="Calibri" w:hAnsi="Calibri" w:cs="Calibri"/>
      <w:b/>
      <w:bCs/>
      <w:sz w:val="21"/>
      <w:szCs w:val="21"/>
    </w:rPr>
  </w:style>
  <w:style w:type="paragraph" w:styleId="Antrats">
    <w:name w:val="header"/>
    <w:basedOn w:val="prastasis"/>
    <w:link w:val="AntratsDiagrama"/>
    <w:uiPriority w:val="99"/>
    <w:unhideWhenUsed/>
    <w:rsid w:val="0081105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105D"/>
  </w:style>
  <w:style w:type="paragraph" w:styleId="Porat">
    <w:name w:val="footer"/>
    <w:basedOn w:val="prastasis"/>
    <w:link w:val="PoratDiagrama"/>
    <w:uiPriority w:val="99"/>
    <w:unhideWhenUsed/>
    <w:rsid w:val="0081105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1105D"/>
  </w:style>
  <w:style w:type="paragraph" w:styleId="Debesliotekstas">
    <w:name w:val="Balloon Text"/>
    <w:basedOn w:val="prastasis"/>
    <w:link w:val="DebesliotekstasDiagrama"/>
    <w:uiPriority w:val="99"/>
    <w:semiHidden/>
    <w:unhideWhenUsed/>
    <w:rsid w:val="00F110F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110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C230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802F2"/>
    <w:pPr>
      <w:spacing w:after="0" w:line="240" w:lineRule="auto"/>
    </w:pPr>
    <w:rPr>
      <w:rFonts w:ascii="Calibri" w:eastAsia="Calibri" w:hAnsi="Calibri" w:cs="Times New Roman"/>
    </w:rPr>
  </w:style>
  <w:style w:type="paragraph" w:styleId="prastasistinklapis">
    <w:name w:val="Normal (Web)"/>
    <w:basedOn w:val="prastasis"/>
    <w:unhideWhenUsed/>
    <w:rsid w:val="009802F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rsid w:val="009802F2"/>
    <w:rPr>
      <w:color w:val="0000FF"/>
      <w:u w:val="single"/>
    </w:rPr>
  </w:style>
  <w:style w:type="character" w:customStyle="1" w:styleId="pmark">
    <w:name w:val="pmark"/>
    <w:basedOn w:val="Numatytasispastraiposriftas"/>
    <w:rsid w:val="009802F2"/>
  </w:style>
  <w:style w:type="character" w:customStyle="1" w:styleId="apple-style-span">
    <w:name w:val="apple-style-span"/>
    <w:basedOn w:val="Numatytasispastraiposriftas"/>
    <w:rsid w:val="00D54C4A"/>
  </w:style>
  <w:style w:type="paragraph" w:styleId="Sraopastraipa">
    <w:name w:val="List Paragraph"/>
    <w:basedOn w:val="prastasis"/>
    <w:uiPriority w:val="34"/>
    <w:qFormat/>
    <w:rsid w:val="00AA5401"/>
    <w:pPr>
      <w:spacing w:after="0" w:line="240" w:lineRule="auto"/>
      <w:ind w:left="1296"/>
    </w:pPr>
    <w:rPr>
      <w:rFonts w:ascii="Times New Roman" w:eastAsia="MS Mincho" w:hAnsi="Times New Roman" w:cs="Times New Roman"/>
      <w:sz w:val="24"/>
      <w:szCs w:val="24"/>
      <w:lang w:eastAsia="lt-LT"/>
    </w:rPr>
  </w:style>
  <w:style w:type="character" w:customStyle="1" w:styleId="Bodytext2">
    <w:name w:val="Body text (2)_"/>
    <w:basedOn w:val="Numatytasispastraiposriftas"/>
    <w:rsid w:val="00981EE7"/>
    <w:rPr>
      <w:rFonts w:ascii="Trebuchet MS" w:eastAsia="Trebuchet MS" w:hAnsi="Trebuchet MS" w:cs="Trebuchet MS"/>
      <w:b w:val="0"/>
      <w:bCs w:val="0"/>
      <w:i w:val="0"/>
      <w:iCs w:val="0"/>
      <w:smallCaps w:val="0"/>
      <w:strike w:val="0"/>
      <w:sz w:val="19"/>
      <w:szCs w:val="19"/>
      <w:u w:val="none"/>
    </w:rPr>
  </w:style>
  <w:style w:type="character" w:customStyle="1" w:styleId="Bodytext20">
    <w:name w:val="Body text (2)"/>
    <w:basedOn w:val="Bodytext2"/>
    <w:rsid w:val="00981EE7"/>
    <w:rPr>
      <w:rFonts w:ascii="Trebuchet MS" w:eastAsia="Trebuchet MS" w:hAnsi="Trebuchet MS" w:cs="Trebuchet MS"/>
      <w:b w:val="0"/>
      <w:bCs w:val="0"/>
      <w:i w:val="0"/>
      <w:iCs w:val="0"/>
      <w:smallCaps w:val="0"/>
      <w:strike w:val="0"/>
      <w:color w:val="000000"/>
      <w:spacing w:val="0"/>
      <w:w w:val="100"/>
      <w:position w:val="0"/>
      <w:sz w:val="19"/>
      <w:szCs w:val="19"/>
      <w:u w:val="single"/>
      <w:lang w:val="lt-LT" w:eastAsia="lt-LT" w:bidi="lt-LT"/>
    </w:rPr>
  </w:style>
  <w:style w:type="character" w:customStyle="1" w:styleId="Bodytext5">
    <w:name w:val="Body text (5)_"/>
    <w:basedOn w:val="Numatytasispastraiposriftas"/>
    <w:link w:val="Bodytext50"/>
    <w:rsid w:val="00693C5A"/>
    <w:rPr>
      <w:rFonts w:ascii="Times New Roman" w:eastAsia="Times New Roman" w:hAnsi="Times New Roman" w:cs="Times New Roman"/>
      <w:b/>
      <w:bCs/>
      <w:i/>
      <w:iCs/>
      <w:shd w:val="clear" w:color="auto" w:fill="FFFFFF"/>
    </w:rPr>
  </w:style>
  <w:style w:type="character" w:customStyle="1" w:styleId="Bodytext2Italic">
    <w:name w:val="Body text (2) + Italic"/>
    <w:basedOn w:val="Bodytext2"/>
    <w:rsid w:val="00693C5A"/>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lt-LT" w:bidi="lt-LT"/>
    </w:rPr>
  </w:style>
  <w:style w:type="paragraph" w:customStyle="1" w:styleId="Bodytext50">
    <w:name w:val="Body text (5)"/>
    <w:basedOn w:val="prastasis"/>
    <w:link w:val="Bodytext5"/>
    <w:rsid w:val="00693C5A"/>
    <w:pPr>
      <w:widowControl w:val="0"/>
      <w:shd w:val="clear" w:color="auto" w:fill="FFFFFF"/>
      <w:spacing w:before="240" w:after="300" w:line="0" w:lineRule="atLeast"/>
      <w:ind w:firstLine="760"/>
      <w:jc w:val="both"/>
    </w:pPr>
    <w:rPr>
      <w:rFonts w:ascii="Times New Roman" w:eastAsia="Times New Roman" w:hAnsi="Times New Roman" w:cs="Times New Roman"/>
      <w:b/>
      <w:bCs/>
      <w:i/>
      <w:iCs/>
    </w:rPr>
  </w:style>
  <w:style w:type="character" w:customStyle="1" w:styleId="Bodytext4">
    <w:name w:val="Body text (4)_"/>
    <w:basedOn w:val="Numatytasispastraiposriftas"/>
    <w:link w:val="Bodytext40"/>
    <w:rsid w:val="000E248E"/>
    <w:rPr>
      <w:rFonts w:ascii="Calibri" w:eastAsia="Calibri" w:hAnsi="Calibri" w:cs="Calibri"/>
      <w:b/>
      <w:bCs/>
      <w:sz w:val="21"/>
      <w:szCs w:val="21"/>
      <w:shd w:val="clear" w:color="auto" w:fill="FFFFFF"/>
    </w:rPr>
  </w:style>
  <w:style w:type="paragraph" w:customStyle="1" w:styleId="Bodytext40">
    <w:name w:val="Body text (4)"/>
    <w:basedOn w:val="prastasis"/>
    <w:link w:val="Bodytext4"/>
    <w:rsid w:val="000E248E"/>
    <w:pPr>
      <w:widowControl w:val="0"/>
      <w:shd w:val="clear" w:color="auto" w:fill="FFFFFF"/>
      <w:spacing w:before="60" w:after="300" w:line="0" w:lineRule="atLeast"/>
      <w:ind w:hanging="600"/>
      <w:jc w:val="both"/>
    </w:pPr>
    <w:rPr>
      <w:rFonts w:ascii="Calibri" w:eastAsia="Calibri" w:hAnsi="Calibri" w:cs="Calibri"/>
      <w:b/>
      <w:bCs/>
      <w:sz w:val="21"/>
      <w:szCs w:val="21"/>
    </w:rPr>
  </w:style>
  <w:style w:type="paragraph" w:styleId="Antrats">
    <w:name w:val="header"/>
    <w:basedOn w:val="prastasis"/>
    <w:link w:val="AntratsDiagrama"/>
    <w:uiPriority w:val="99"/>
    <w:unhideWhenUsed/>
    <w:rsid w:val="0081105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105D"/>
  </w:style>
  <w:style w:type="paragraph" w:styleId="Porat">
    <w:name w:val="footer"/>
    <w:basedOn w:val="prastasis"/>
    <w:link w:val="PoratDiagrama"/>
    <w:uiPriority w:val="99"/>
    <w:unhideWhenUsed/>
    <w:rsid w:val="0081105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1105D"/>
  </w:style>
  <w:style w:type="paragraph" w:styleId="Debesliotekstas">
    <w:name w:val="Balloon Text"/>
    <w:basedOn w:val="prastasis"/>
    <w:link w:val="DebesliotekstasDiagrama"/>
    <w:uiPriority w:val="99"/>
    <w:semiHidden/>
    <w:unhideWhenUsed/>
    <w:rsid w:val="00F110F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11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22732">
      <w:bodyDiv w:val="1"/>
      <w:marLeft w:val="0"/>
      <w:marRight w:val="0"/>
      <w:marTop w:val="0"/>
      <w:marBottom w:val="0"/>
      <w:divBdr>
        <w:top w:val="none" w:sz="0" w:space="0" w:color="auto"/>
        <w:left w:val="none" w:sz="0" w:space="0" w:color="auto"/>
        <w:bottom w:val="none" w:sz="0" w:space="0" w:color="auto"/>
        <w:right w:val="none" w:sz="0" w:space="0" w:color="auto"/>
      </w:divBdr>
      <w:divsChild>
        <w:div w:id="709652678">
          <w:marLeft w:val="0"/>
          <w:marRight w:val="0"/>
          <w:marTop w:val="0"/>
          <w:marBottom w:val="0"/>
          <w:divBdr>
            <w:top w:val="none" w:sz="0" w:space="0" w:color="auto"/>
            <w:left w:val="none" w:sz="0" w:space="0" w:color="auto"/>
            <w:bottom w:val="none" w:sz="0" w:space="0" w:color="auto"/>
            <w:right w:val="none" w:sz="0" w:space="0" w:color="auto"/>
          </w:divBdr>
          <w:divsChild>
            <w:div w:id="13635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59321">
      <w:bodyDiv w:val="1"/>
      <w:marLeft w:val="0"/>
      <w:marRight w:val="0"/>
      <w:marTop w:val="0"/>
      <w:marBottom w:val="0"/>
      <w:divBdr>
        <w:top w:val="none" w:sz="0" w:space="0" w:color="auto"/>
        <w:left w:val="none" w:sz="0" w:space="0" w:color="auto"/>
        <w:bottom w:val="none" w:sz="0" w:space="0" w:color="auto"/>
        <w:right w:val="none" w:sz="0" w:space="0" w:color="auto"/>
      </w:divBdr>
      <w:divsChild>
        <w:div w:id="2071539262">
          <w:marLeft w:val="0"/>
          <w:marRight w:val="0"/>
          <w:marTop w:val="0"/>
          <w:marBottom w:val="0"/>
          <w:divBdr>
            <w:top w:val="none" w:sz="0" w:space="0" w:color="auto"/>
            <w:left w:val="none" w:sz="0" w:space="0" w:color="auto"/>
            <w:bottom w:val="none" w:sz="0" w:space="0" w:color="auto"/>
            <w:right w:val="none" w:sz="0" w:space="0" w:color="auto"/>
          </w:divBdr>
          <w:divsChild>
            <w:div w:id="16880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928">
      <w:bodyDiv w:val="1"/>
      <w:marLeft w:val="0"/>
      <w:marRight w:val="0"/>
      <w:marTop w:val="0"/>
      <w:marBottom w:val="0"/>
      <w:divBdr>
        <w:top w:val="none" w:sz="0" w:space="0" w:color="auto"/>
        <w:left w:val="none" w:sz="0" w:space="0" w:color="auto"/>
        <w:bottom w:val="none" w:sz="0" w:space="0" w:color="auto"/>
        <w:right w:val="none" w:sz="0" w:space="0" w:color="auto"/>
      </w:divBdr>
      <w:divsChild>
        <w:div w:id="1683699814">
          <w:marLeft w:val="0"/>
          <w:marRight w:val="0"/>
          <w:marTop w:val="0"/>
          <w:marBottom w:val="0"/>
          <w:divBdr>
            <w:top w:val="none" w:sz="0" w:space="0" w:color="auto"/>
            <w:left w:val="none" w:sz="0" w:space="0" w:color="auto"/>
            <w:bottom w:val="none" w:sz="0" w:space="0" w:color="auto"/>
            <w:right w:val="none" w:sz="0" w:space="0" w:color="auto"/>
          </w:divBdr>
          <w:divsChild>
            <w:div w:id="20512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z-tou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ztour.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z-tour.com/lt/vilnius/mem.html?countryId=5733" TargetMode="External"/><Relationship Id="rId5" Type="http://schemas.openxmlformats.org/officeDocument/2006/relationships/settings" Target="settings.xml"/><Relationship Id="rId15" Type="http://schemas.openxmlformats.org/officeDocument/2006/relationships/hyperlink" Target="http://www.infolex.lt/ta/12755" TargetMode="External"/><Relationship Id="rId10" Type="http://schemas.openxmlformats.org/officeDocument/2006/relationships/hyperlink" Target="http://www.teztour.l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ez-tour.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F0BE2-DCDB-4449-871C-98AA34F1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37168</Words>
  <Characters>21186</Characters>
  <Application>Microsoft Office Word</Application>
  <DocSecurity>0</DocSecurity>
  <Lines>176</Lines>
  <Paragraphs>116</Paragraphs>
  <ScaleCrop>false</ScaleCrop>
  <HeadingPairs>
    <vt:vector size="2" baseType="variant">
      <vt:variant>
        <vt:lpstr>Pavadinimas</vt:lpstr>
      </vt:variant>
      <vt:variant>
        <vt:i4>1</vt:i4>
      </vt:variant>
    </vt:vector>
  </HeadingPairs>
  <TitlesOfParts>
    <vt:vector size="1" baseType="lpstr">
      <vt:lpstr/>
    </vt:vector>
  </TitlesOfParts>
  <Company>diakov.net</Company>
  <LinksUpToDate>false</LinksUpToDate>
  <CharactersWithSpaces>58238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Aurelija Markutė-Straukienė</dc:creator>
  <cp:lastModifiedBy>A.M.</cp:lastModifiedBy>
  <cp:revision>3</cp:revision>
  <cp:lastPrinted>2018-01-19T12:30:00Z</cp:lastPrinted>
  <dcterms:created xsi:type="dcterms:W3CDTF">2018-01-29T19:27:00Z</dcterms:created>
  <dcterms:modified xsi:type="dcterms:W3CDTF">2018-01-29T19:40:00Z</dcterms:modified>
</cp:coreProperties>
</file>